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tbl>
      <w:tblPr>
        <w:tblStyle w:val="contactsectiontable"/>
        <w:tblW w:w="5000" w:type="pct"/>
        <w:tblCellSpacing w:w="0" w:type="dxa"/>
        <w:tblCellMar>
          <w:top w:w="0" w:type="dxa"/>
          <w:left w:w="0" w:type="dxa"/>
          <w:bottom w:w="0" w:type="dxa"/>
          <w:right w:w="0" w:type="dxa"/>
        </w:tblCellMar>
        <w:tblLook w:val="05E0"/>
      </w:tblPr>
      <w:tblGrid>
        <w:gridCol w:w="11906"/>
      </w:tblGrid>
      <w:tr>
        <w:tblPrEx>
          <w:tblW w:w="5000" w:type="pct"/>
          <w:tblCellSpacing w:w="0" w:type="dxa"/>
          <w:tblCellMar>
            <w:top w:w="0" w:type="dxa"/>
            <w:left w:w="0" w:type="dxa"/>
            <w:bottom w:w="0" w:type="dxa"/>
            <w:right w:w="0" w:type="dxa"/>
          </w:tblCellMar>
          <w:tblLook w:val="05E0"/>
        </w:tblPrEx>
        <w:trPr>
          <w:tblCellSpacing w:w="0" w:type="dxa"/>
        </w:trPr>
        <w:tc>
          <w:tcPr>
            <w:tcW w:w="11906" w:type="dxa"/>
            <w:tcBorders>
              <w:bottom w:val="single" w:sz="8" w:space="0" w:color="0C6BA1"/>
            </w:tcBorders>
            <w:shd w:val="clear" w:color="auto" w:fill="CEE1EC"/>
            <w:tcMar>
              <w:top w:w="600" w:type="dxa"/>
              <w:left w:w="0" w:type="dxa"/>
              <w:bottom w:w="200" w:type="dxa"/>
              <w:right w:w="0" w:type="dxa"/>
            </w:tcMar>
            <w:vAlign w:val="bottom"/>
            <w:hideMark/>
          </w:tcPr>
          <w:p>
            <w:pPr>
              <w:pStyle w:val="documentaddress"/>
              <w:pBdr>
                <w:top w:val="none" w:sz="0" w:space="0" w:color="auto"/>
                <w:left w:val="none" w:sz="0" w:space="30" w:color="auto"/>
                <w:bottom w:val="none" w:sz="0" w:space="0" w:color="auto"/>
                <w:right w:val="none" w:sz="0" w:space="30" w:color="auto"/>
              </w:pBdr>
              <w:spacing w:before="0" w:after="0"/>
              <w:ind w:left="600" w:right="600"/>
              <w:jc w:val="center"/>
              <w:rPr>
                <w:rStyle w:val="documentcntcSecparagraph"/>
                <w:rFonts w:ascii="Open Sans" w:eastAsia="Open Sans" w:hAnsi="Open Sans" w:cs="Open Sans"/>
                <w:color w:val="000000"/>
                <w:sz w:val="20"/>
                <w:szCs w:val="20"/>
                <w:bdr w:val="none" w:sz="0" w:space="0" w:color="auto"/>
                <w:vertAlign w:val="baseline"/>
              </w:rPr>
            </w:pPr>
            <w:r>
              <w:rPr>
                <w:rStyle w:val="documentaddressspan"/>
                <w:rFonts w:ascii="Open Sans" w:eastAsia="Open Sans" w:hAnsi="Open Sans" w:cs="Open Sans"/>
                <w:color w:val="000000"/>
              </w:rPr>
              <w:t>City,</w:t>
            </w:r>
            <w:r>
              <w:rPr>
                <w:rStyle w:val="documentaddressspan"/>
                <w:rFonts w:ascii="Open Sans" w:eastAsia="Open Sans" w:hAnsi="Open Sans" w:cs="Open Sans"/>
                <w:color w:val="000000"/>
              </w:rPr>
              <w:t> </w:t>
            </w:r>
            <w:r>
              <w:rPr>
                <w:rStyle w:val="documentaddressspan"/>
                <w:rFonts w:ascii="Open Sans" w:eastAsia="Open Sans" w:hAnsi="Open Sans" w:cs="Open Sans"/>
                <w:color w:val="000000"/>
              </w:rPr>
              <w:t>State</w:t>
            </w:r>
            <w:r>
              <w:rPr>
                <w:rStyle w:val="documentaddressspan"/>
                <w:rFonts w:ascii="Open Sans" w:eastAsia="Open Sans" w:hAnsi="Open Sans" w:cs="Open Sans"/>
                <w:color w:val="000000"/>
              </w:rPr>
              <w:t> </w:t>
            </w:r>
            <w:r>
              <w:rPr>
                <w:rStyle w:val="documentaddressspan"/>
                <w:rFonts w:ascii="Open Sans" w:eastAsia="Open Sans" w:hAnsi="Open Sans" w:cs="Open Sans"/>
                <w:color w:val="000000"/>
              </w:rPr>
              <w:t>Zip</w:t>
            </w:r>
            <w:r>
              <w:rPr>
                <w:rStyle w:val="documentaddressspan"/>
                <w:rFonts w:ascii="Open Sans" w:eastAsia="Open Sans" w:hAnsi="Open Sans" w:cs="Open Sans"/>
                <w:color w:val="000000"/>
              </w:rPr>
              <w:t> </w:t>
            </w:r>
            <w:r>
              <w:rPr>
                <w:rStyle w:val="documentaddressspan"/>
                <w:rFonts w:ascii="Open Sans" w:eastAsia="Open Sans" w:hAnsi="Open Sans" w:cs="Open Sans"/>
                <w:color w:val="000000"/>
              </w:rPr>
              <w:t>Code</w:t>
            </w:r>
            <w:r>
              <w:rPr>
                <w:rStyle w:val="documentaddressspan"/>
                <w:rFonts w:ascii="Open Sans" w:eastAsia="Open Sans" w:hAnsi="Open Sans" w:cs="Open Sans"/>
                <w:color w:val="000000"/>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color w:val="000000"/>
              </w:rPr>
              <w:t xml:space="preserve"> </w:t>
            </w:r>
            <w:r>
              <w:rPr>
                <w:rStyle w:val="documentaddressspan"/>
                <w:rFonts w:ascii="Open Sans" w:eastAsia="Open Sans" w:hAnsi="Open Sans" w:cs="Open Sans"/>
                <w:color w:val="000000"/>
              </w:rPr>
              <w:t xml:space="preserve"> </w:t>
            </w:r>
            <w:r>
              <w:rPr>
                <w:rStyle w:val="documentaddressspan"/>
                <w:rFonts w:ascii="Open Sans" w:eastAsia="Open Sans" w:hAnsi="Open Sans" w:cs="Open Sans"/>
                <w:color w:val="000000"/>
              </w:rPr>
              <w:t>(555)</w:t>
            </w:r>
            <w:r>
              <w:rPr>
                <w:rStyle w:val="documentaddressspan"/>
                <w:rFonts w:ascii="Open Sans" w:eastAsia="Open Sans" w:hAnsi="Open Sans" w:cs="Open Sans"/>
                <w:color w:val="000000"/>
              </w:rPr>
              <w:t> </w:t>
            </w:r>
            <w:r>
              <w:rPr>
                <w:rStyle w:val="documentaddressspan"/>
                <w:rFonts w:ascii="Open Sans" w:eastAsia="Open Sans" w:hAnsi="Open Sans" w:cs="Open Sans"/>
                <w:color w:val="000000"/>
              </w:rPr>
              <w:t>555</w:t>
            </w:r>
            <w:r>
              <w:rPr>
                <w:rStyle w:val="documentaddressspan"/>
                <w:rFonts w:ascii="Open Sans" w:eastAsia="Open Sans" w:hAnsi="Open Sans" w:cs="Open Sans"/>
                <w:color w:val="000000"/>
              </w:rPr>
              <w:noBreakHyphen/>
            </w:r>
            <w:r>
              <w:rPr>
                <w:rStyle w:val="documentaddressspan"/>
                <w:rFonts w:ascii="Open Sans" w:eastAsia="Open Sans" w:hAnsi="Open Sans" w:cs="Open Sans"/>
                <w:color w:val="000000"/>
              </w:rPr>
              <w:t>5555</w:t>
            </w:r>
            <w:r>
              <w:rPr>
                <w:rStyle w:val="documentaddressspan"/>
                <w:rFonts w:ascii="Open Sans" w:eastAsia="Open Sans" w:hAnsi="Open Sans" w:cs="Open Sans"/>
                <w:color w:val="000000"/>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color w:val="000000"/>
              </w:rPr>
              <w:t xml:space="preserve"> </w:t>
            </w:r>
            <w:r>
              <w:rPr>
                <w:rStyle w:val="documentaddressspan"/>
                <w:rFonts w:ascii="Open Sans" w:eastAsia="Open Sans" w:hAnsi="Open Sans" w:cs="Open Sans"/>
                <w:color w:val="000000"/>
              </w:rPr>
              <w:t xml:space="preserve"> </w:t>
            </w:r>
            <w:r>
              <w:rPr>
                <w:rStyle w:val="documentaddressspan"/>
                <w:rFonts w:ascii="Open Sans" w:eastAsia="Open Sans" w:hAnsi="Open Sans" w:cs="Open Sans"/>
                <w:color w:val="000000"/>
              </w:rPr>
              <w:t>(555)</w:t>
            </w:r>
            <w:r>
              <w:rPr>
                <w:rStyle w:val="documentaddressspan"/>
                <w:rFonts w:ascii="Open Sans" w:eastAsia="Open Sans" w:hAnsi="Open Sans" w:cs="Open Sans"/>
                <w:color w:val="000000"/>
              </w:rPr>
              <w:t> </w:t>
            </w:r>
            <w:r>
              <w:rPr>
                <w:rStyle w:val="documentaddressspan"/>
                <w:rFonts w:ascii="Open Sans" w:eastAsia="Open Sans" w:hAnsi="Open Sans" w:cs="Open Sans"/>
                <w:color w:val="000000"/>
              </w:rPr>
              <w:t>555</w:t>
            </w:r>
            <w:r>
              <w:rPr>
                <w:rStyle w:val="documentaddressspan"/>
                <w:rFonts w:ascii="Open Sans" w:eastAsia="Open Sans" w:hAnsi="Open Sans" w:cs="Open Sans"/>
                <w:color w:val="000000"/>
              </w:rPr>
              <w:noBreakHyphen/>
            </w:r>
            <w:r>
              <w:rPr>
                <w:rStyle w:val="documentaddressspan"/>
                <w:rFonts w:ascii="Open Sans" w:eastAsia="Open Sans" w:hAnsi="Open Sans" w:cs="Open Sans"/>
                <w:color w:val="000000"/>
              </w:rPr>
              <w:t>5555</w:t>
            </w:r>
            <w:r>
              <w:rPr>
                <w:rStyle w:val="documentaddressspan"/>
                <w:rFonts w:ascii="Open Sans" w:eastAsia="Open Sans" w:hAnsi="Open Sans" w:cs="Open Sans"/>
                <w:color w:val="000000"/>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b/>
                <w:bCs/>
                <w:color w:val="0C6BA1"/>
              </w:rPr>
              <w:t>|  </w:t>
            </w:r>
            <w:r>
              <w:rPr>
                <w:rStyle w:val="documentaddressspan"/>
                <w:rFonts w:ascii="Open Sans" w:eastAsia="Open Sans" w:hAnsi="Open Sans" w:cs="Open Sans"/>
                <w:color w:val="000000"/>
              </w:rPr>
              <w:t xml:space="preserve"> </w:t>
            </w:r>
            <w:r>
              <w:rPr>
                <w:rStyle w:val="documentaddressspan"/>
                <w:rFonts w:ascii="Open Sans" w:eastAsia="Open Sans" w:hAnsi="Open Sans" w:cs="Open Sans"/>
                <w:color w:val="000000"/>
              </w:rPr>
              <w:t xml:space="preserve"> </w:t>
            </w:r>
            <w:r>
              <w:rPr>
                <w:rStyle w:val="documentaddressspan"/>
                <w:rFonts w:ascii="Open Sans" w:eastAsia="Open Sans" w:hAnsi="Open Sans" w:cs="Open Sans"/>
                <w:color w:val="000000"/>
              </w:rPr>
              <w:t>example@example.com</w:t>
            </w:r>
            <w:r>
              <w:rPr>
                <w:rStyle w:val="documentaddressspan"/>
                <w:rFonts w:ascii="Open Sans" w:eastAsia="Open Sans" w:hAnsi="Open Sans" w:cs="Open Sans"/>
                <w:color w:val="000000"/>
              </w:rPr>
              <w:t xml:space="preserve"> </w:t>
            </w:r>
            <w:r>
              <w:rPr>
                <w:rStyle w:val="documentaddressspan"/>
                <w:rFonts w:ascii="Open Sans" w:eastAsia="Open Sans" w:hAnsi="Open Sans" w:cs="Open Sans"/>
                <w:color w:val="000000"/>
              </w:rPr>
              <w:t xml:space="preserve"> </w:t>
            </w:r>
          </w:p>
          <w:p>
            <w:pPr>
              <w:pStyle w:val="documentcntcSecparagraphParagraph"/>
              <w:pBdr>
                <w:top w:val="none" w:sz="0" w:space="0" w:color="auto"/>
                <w:left w:val="none" w:sz="0" w:space="0" w:color="auto"/>
                <w:bottom w:val="none" w:sz="0" w:space="0" w:color="auto"/>
                <w:right w:val="none" w:sz="0" w:space="0" w:color="auto"/>
              </w:pBdr>
              <w:spacing w:line="20" w:lineRule="atLeast"/>
              <w:ind w:left="0" w:right="0"/>
              <w:jc w:val="center"/>
              <w:textAlignment w:val="auto"/>
              <w:rPr>
                <w:rStyle w:val="documentcntcSecparagraph"/>
                <w:rFonts w:ascii="Open Sans" w:eastAsia="Open Sans" w:hAnsi="Open Sans" w:cs="Open Sans"/>
                <w:color w:val="000000"/>
                <w:sz w:val="2"/>
                <w:szCs w:val="2"/>
                <w:bdr w:val="none" w:sz="0" w:space="0" w:color="auto"/>
                <w:vertAlign w:val="baseline"/>
              </w:rPr>
            </w:pP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sectPr>
          <w:headerReference w:type="default" r:id="rId4"/>
          <w:footerReference w:type="default" r:id="rId5"/>
          <w:pgSz w:w="11906" w:h="16838"/>
          <w:pgMar w:top="0" w:right="0" w:bottom="600" w:left="0" w:header="0" w:footer="0"/>
          <w:cols w:space="720"/>
        </w:sectPr>
      </w:pPr>
      <w:r>
        <w:rPr>
          <w:color w:val="FFFFFF"/>
          <w:sz w:val="0"/>
        </w:rPr>
        <w:t>.</w:t>
      </w:r>
    </w:p>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pPr>
    </w:p>
    <w:p>
      <w:pPr>
        <w:pStyle w:val="documentname"/>
        <w:pBdr>
          <w:top w:val="none" w:sz="0" w:space="0" w:color="auto"/>
          <w:left w:val="none" w:sz="0" w:space="0" w:color="auto"/>
          <w:bottom w:val="none" w:sz="0" w:space="0" w:color="auto"/>
          <w:right w:val="none" w:sz="0" w:space="0" w:color="auto"/>
        </w:pBdr>
        <w:spacing w:before="500" w:after="600"/>
        <w:ind w:left="2340" w:right="0"/>
        <w:rPr>
          <w:rFonts w:ascii="Montserrat" w:eastAsia="Montserrat" w:hAnsi="Montserrat" w:cs="Montserrat"/>
          <w:caps/>
          <w:color w:val="000000"/>
          <w:spacing w:val="40"/>
          <w:sz w:val="48"/>
          <w:szCs w:val="48"/>
          <w:bdr w:val="none" w:sz="0" w:space="0" w:color="auto"/>
          <w:vertAlign w:val="baseline"/>
        </w:rPr>
      </w:pPr>
      <w:r>
        <w:rPr>
          <w:rStyle w:val="span"/>
          <w:caps/>
        </w:rPr>
        <w:t>Gerald</w:t>
      </w:r>
      <w:r>
        <w:rPr>
          <w:bdr w:val="none" w:sz="0" w:space="0" w:color="auto"/>
          <w:vertAlign w:val="baseline"/>
        </w:rPr>
        <w:t xml:space="preserve"> </w:t>
      </w:r>
      <w:r>
        <w:rPr>
          <w:rStyle w:val="span"/>
          <w:caps/>
        </w:rPr>
        <w:t>Lewis</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2200"/>
        <w:gridCol w:w="8466"/>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80"/>
        </w:trPr>
        <w:tc>
          <w:tcPr>
            <w:tcW w:w="2200" w:type="dxa"/>
            <w:tcBorders>
              <w:top w:val="none" w:sz="0" w:space="0" w:color="auto"/>
              <w:left w:val="none" w:sz="0" w:space="0" w:color="auto"/>
              <w:bottom w:val="single" w:sz="8" w:space="0" w:color="0C6BA1"/>
              <w:right w:val="none" w:sz="0" w:space="0" w:color="auto"/>
              <w:tl2br w:val="none" w:sz="0" w:space="0" w:color="auto"/>
              <w:tr2bl w:val="none" w:sz="0" w:space="0" w:color="auto"/>
            </w:tcBorders>
            <w:shd w:val="clear" w:color="auto" w:fill="CEE1EC"/>
          </w:tcPr>
          <w:p/>
        </w:tc>
        <w:tc>
          <w:tcPr>
            <w:tcW w:w="8466" w:type="dxa"/>
            <w:tcBorders>
              <w:top w:val="none" w:sz="0" w:space="0" w:color="auto"/>
              <w:left w:val="none" w:sz="0" w:space="0" w:color="auto"/>
              <w:bottom w:val="single" w:sz="8" w:space="0" w:color="0C6BA1"/>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2350"/>
        <w:gridCol w:w="8356"/>
      </w:tblGrid>
      <w:tr>
        <w:tblPrEx>
          <w:tblW w:w="0" w:type="auto"/>
          <w:tblLayout w:type="fixed"/>
          <w:tblCellMar>
            <w:top w:w="0" w:type="dxa"/>
            <w:left w:w="0" w:type="dxa"/>
            <w:bottom w:w="0" w:type="dxa"/>
            <w:right w:w="0" w:type="dxa"/>
          </w:tblCellMar>
          <w:tblLook w:val="05E0"/>
        </w:tblPrEx>
        <w:tc>
          <w:tcPr>
            <w:tcW w:w="2350" w:type="dxa"/>
            <w:noWrap w:val="0"/>
            <w:tcMar>
              <w:top w:w="160" w:type="dxa"/>
              <w:left w:w="0" w:type="dxa"/>
              <w:bottom w:w="0"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Montserrat" w:eastAsia="Montserrat" w:hAnsi="Montserrat" w:cs="Montserrat"/>
                <w:b/>
                <w:bCs/>
                <w:caps/>
                <w:color w:val="000000"/>
                <w:sz w:val="20"/>
                <w:szCs w:val="20"/>
                <w:bdr w:val="none" w:sz="0" w:space="0" w:color="auto"/>
                <w:vertAlign w:val="baseline"/>
              </w:rPr>
            </w:pPr>
            <w:r>
              <w:rPr>
                <w:rStyle w:val="documentheading"/>
                <w:b/>
                <w:bCs/>
                <w:caps/>
                <w:bdr w:val="none" w:sz="0" w:space="0" w:color="auto"/>
                <w:vertAlign w:val="baseline"/>
              </w:rPr>
              <w:t>Career Objective</w:t>
            </w:r>
          </w:p>
          <w:p>
            <w:pPr>
              <w:pStyle w:val="documentheadingParagraph"/>
              <w:pBdr>
                <w:top w:val="none" w:sz="0" w:space="0" w:color="auto"/>
                <w:left w:val="none" w:sz="0" w:space="0" w:color="auto"/>
                <w:bottom w:val="none" w:sz="0" w:space="0" w:color="auto"/>
                <w:right w:val="none" w:sz="0" w:space="0" w:color="auto"/>
              </w:pBdr>
              <w:spacing w:line="220" w:lineRule="atLeast"/>
              <w:ind w:left="0" w:right="120"/>
              <w:textAlignment w:val="auto"/>
              <w:rPr>
                <w:rStyle w:val="documentheading"/>
                <w:rFonts w:ascii="Open Sans" w:eastAsia="Open Sans" w:hAnsi="Open Sans" w:cs="Open Sans"/>
                <w:color w:val="020303"/>
                <w:sz w:val="20"/>
                <w:szCs w:val="20"/>
                <w:bdr w:val="none" w:sz="0" w:space="0" w:color="auto"/>
                <w:vertAlign w:val="baseline"/>
              </w:rPr>
            </w:pPr>
          </w:p>
        </w:tc>
        <w:tc>
          <w:tcPr>
            <w:tcW w:w="8356" w:type="dxa"/>
            <w:noWrap w:val="0"/>
            <w:tcMar>
              <w:top w:w="16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220" w:lineRule="atLeast"/>
              <w:ind w:left="0" w:right="80"/>
              <w:rPr>
                <w:rStyle w:val="parentContainersectiontablesectionbody"/>
                <w:rFonts w:ascii="Open Sans" w:eastAsia="Open Sans" w:hAnsi="Open Sans" w:cs="Open Sans"/>
                <w:color w:val="020303"/>
                <w:sz w:val="20"/>
                <w:szCs w:val="20"/>
                <w:bdr w:val="none" w:sz="0" w:space="0" w:color="auto"/>
                <w:vertAlign w:val="baseline"/>
              </w:rPr>
            </w:pPr>
            <w:r>
              <w:rPr>
                <w:rStyle w:val="parentContainersectiontablesectionbody"/>
                <w:rFonts w:ascii="Open Sans" w:eastAsia="Open Sans" w:hAnsi="Open Sans" w:cs="Open Sans"/>
                <w:color w:val="020303"/>
                <w:sz w:val="20"/>
                <w:szCs w:val="20"/>
                <w:bdr w:val="none" w:sz="0" w:space="0" w:color="auto"/>
                <w:vertAlign w:val="baseline"/>
              </w:rPr>
              <w:t xml:space="preserve">This skills-based functional resume is a great option for entry-level applicants or those seeking a career change. The professional summary shows employers in three or four sentences why you're the right fit for the job. Put a strong emphasis on your hard and soft skills, education and training, and any notable experiences that match the requirements in the job ad. These listed experiences don't have to come from traditional work experience but should be relevant to the job posting. For more tips, see our </w:t>
            </w:r>
            <w:r>
              <w:rPr>
                <w:rStyle w:val="u"/>
                <w:rFonts w:ascii="Open Sans" w:eastAsia="Open Sans" w:hAnsi="Open Sans" w:cs="Open Sans"/>
                <w:color w:val="020303"/>
                <w:sz w:val="20"/>
                <w:szCs w:val="20"/>
                <w:u w:val="single" w:color="020303"/>
              </w:rPr>
              <w:t>How to Write a Resume Summary</w:t>
            </w:r>
            <w:r>
              <w:rPr>
                <w:rStyle w:val="parentContainersectiontablesectionbody"/>
                <w:rFonts w:ascii="Open Sans" w:eastAsia="Open Sans" w:hAnsi="Open Sans" w:cs="Open Sans"/>
                <w:color w:val="020303"/>
                <w:sz w:val="20"/>
                <w:szCs w:val="20"/>
                <w:bdr w:val="none" w:sz="0" w:space="0" w:color="auto"/>
                <w:vertAlign w:val="baseline"/>
              </w:rPr>
              <w:t xml:space="preserve"> article.</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Open Sans" w:eastAsia="Open Sans" w:hAnsi="Open Sans" w:cs="Open Sans"/>
          <w:color w:val="020303"/>
          <w:sz w:val="50"/>
          <w:szCs w:val="50"/>
          <w:bdr w:val="none" w:sz="0" w:space="0" w:color="auto"/>
          <w:vertAlign w:val="baseline"/>
        </w:rPr>
      </w:pPr>
      <w:r>
        <w:rPr>
          <w:rFonts w:ascii="Open Sans" w:eastAsia="Open Sans" w:hAnsi="Open Sans" w:cs="Open Sans"/>
          <w:color w:val="020303"/>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2200"/>
        <w:gridCol w:w="8466"/>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80"/>
        </w:trPr>
        <w:tc>
          <w:tcPr>
            <w:tcW w:w="2200" w:type="dxa"/>
            <w:tcBorders>
              <w:top w:val="none" w:sz="0" w:space="0" w:color="auto"/>
              <w:left w:val="none" w:sz="0" w:space="0" w:color="auto"/>
              <w:bottom w:val="single" w:sz="8" w:space="0" w:color="0C6BA1"/>
              <w:right w:val="none" w:sz="0" w:space="0" w:color="auto"/>
              <w:tl2br w:val="none" w:sz="0" w:space="0" w:color="auto"/>
              <w:tr2bl w:val="none" w:sz="0" w:space="0" w:color="auto"/>
            </w:tcBorders>
            <w:shd w:val="clear" w:color="auto" w:fill="CEE1EC"/>
          </w:tcPr>
          <w:p/>
        </w:tc>
        <w:tc>
          <w:tcPr>
            <w:tcW w:w="8466" w:type="dxa"/>
            <w:tcBorders>
              <w:top w:val="none" w:sz="0" w:space="0" w:color="auto"/>
              <w:left w:val="none" w:sz="0" w:space="0" w:color="auto"/>
              <w:bottom w:val="single" w:sz="8" w:space="0" w:color="0C6BA1"/>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2350"/>
        <w:gridCol w:w="8356"/>
      </w:tblGrid>
      <w:tr>
        <w:tblPrEx>
          <w:tblW w:w="0" w:type="auto"/>
          <w:tblLayout w:type="fixed"/>
          <w:tblCellMar>
            <w:top w:w="0" w:type="dxa"/>
            <w:left w:w="0" w:type="dxa"/>
            <w:bottom w:w="0" w:type="dxa"/>
            <w:right w:w="0" w:type="dxa"/>
          </w:tblCellMar>
          <w:tblLook w:val="05E0"/>
        </w:tblPrEx>
        <w:tc>
          <w:tcPr>
            <w:tcW w:w="2350" w:type="dxa"/>
            <w:noWrap w:val="0"/>
            <w:tcMar>
              <w:top w:w="160" w:type="dxa"/>
              <w:left w:w="0" w:type="dxa"/>
              <w:bottom w:w="0"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Montserrat" w:eastAsia="Montserrat" w:hAnsi="Montserrat" w:cs="Montserrat"/>
                <w:b/>
                <w:bCs/>
                <w:caps/>
                <w:color w:val="000000"/>
                <w:sz w:val="20"/>
                <w:szCs w:val="20"/>
                <w:bdr w:val="none" w:sz="0" w:space="0" w:color="auto"/>
                <w:vertAlign w:val="baseline"/>
              </w:rPr>
            </w:pPr>
            <w:r>
              <w:rPr>
                <w:rStyle w:val="documentheading"/>
                <w:b/>
                <w:bCs/>
                <w:caps/>
                <w:bdr w:val="none" w:sz="0" w:space="0" w:color="auto"/>
                <w:vertAlign w:val="baseline"/>
              </w:rPr>
              <w:t>Summary of Qualifications</w:t>
            </w:r>
          </w:p>
          <w:p>
            <w:pPr>
              <w:pStyle w:val="documentheadingParagraph"/>
              <w:pBdr>
                <w:top w:val="none" w:sz="0" w:space="0" w:color="auto"/>
                <w:left w:val="none" w:sz="0" w:space="0" w:color="auto"/>
                <w:bottom w:val="none" w:sz="0" w:space="0" w:color="auto"/>
                <w:right w:val="none" w:sz="0" w:space="0" w:color="auto"/>
              </w:pBdr>
              <w:spacing w:line="220" w:lineRule="atLeast"/>
              <w:ind w:left="0" w:right="120"/>
              <w:textAlignment w:val="auto"/>
              <w:rPr>
                <w:rStyle w:val="documentheading"/>
                <w:rFonts w:ascii="Open Sans" w:eastAsia="Open Sans" w:hAnsi="Open Sans" w:cs="Open Sans"/>
                <w:color w:val="020303"/>
                <w:sz w:val="20"/>
                <w:szCs w:val="20"/>
                <w:bdr w:val="none" w:sz="0" w:space="0" w:color="auto"/>
                <w:vertAlign w:val="baseline"/>
              </w:rPr>
            </w:pPr>
          </w:p>
        </w:tc>
        <w:tc>
          <w:tcPr>
            <w:tcW w:w="8356" w:type="dxa"/>
            <w:noWrap w:val="0"/>
            <w:tcMar>
              <w:top w:w="160" w:type="dxa"/>
              <w:left w:w="0" w:type="dxa"/>
              <w:bottom w:w="0" w:type="dxa"/>
              <w:right w:w="0" w:type="dxa"/>
            </w:tcMar>
            <w:vAlign w:val="top"/>
            <w:hideMark/>
          </w:tcPr>
          <w:p>
            <w:pPr>
              <w:pStyle w:val="documentullinth-child1"/>
              <w:numPr>
                <w:ilvl w:val="0"/>
                <w:numId w:val="1"/>
              </w:numPr>
              <w:pBdr>
                <w:top w:val="none" w:sz="0" w:space="0" w:color="auto"/>
                <w:left w:val="none" w:sz="0" w:space="0" w:color="auto"/>
                <w:bottom w:val="none" w:sz="0" w:space="0" w:color="auto"/>
                <w:right w:val="none" w:sz="0" w:space="0" w:color="auto"/>
              </w:pBdr>
              <w:spacing w:before="0" w:after="0" w:line="220" w:lineRule="atLeast"/>
              <w:ind w:left="220" w:right="80" w:hanging="192"/>
              <w:rPr>
                <w:rStyle w:val="parentContainersectiontablesectionbody"/>
                <w:rFonts w:ascii="Open Sans" w:eastAsia="Open Sans" w:hAnsi="Open Sans" w:cs="Open Sans"/>
                <w:color w:val="020303"/>
                <w:sz w:val="20"/>
                <w:szCs w:val="20"/>
                <w:bdr w:val="none" w:sz="0" w:space="0" w:color="auto"/>
                <w:vertAlign w:val="baseline"/>
              </w:rPr>
            </w:pPr>
            <w:r>
              <w:rPr>
                <w:rStyle w:val="parentContainersectiontablesectionbody"/>
                <w:rFonts w:ascii="Open Sans" w:eastAsia="Open Sans" w:hAnsi="Open Sans" w:cs="Open Sans"/>
                <w:color w:val="020303"/>
                <w:sz w:val="20"/>
                <w:szCs w:val="20"/>
                <w:bdr w:val="none" w:sz="0" w:space="0" w:color="auto"/>
                <w:vertAlign w:val="baseline"/>
              </w:rPr>
              <w:t>Written in a bulleted sentence list, this section summarizes your key education, skills and qualifications.</w:t>
            </w:r>
          </w:p>
          <w:p>
            <w:pPr>
              <w:pStyle w:val="divdocumentulli"/>
              <w:numPr>
                <w:ilvl w:val="0"/>
                <w:numId w:val="1"/>
              </w:numPr>
              <w:spacing w:after="0" w:line="220" w:lineRule="atLeast"/>
              <w:ind w:left="220" w:right="80" w:hanging="192"/>
              <w:rPr>
                <w:rStyle w:val="parentContainersectiontablesectionbody"/>
                <w:rFonts w:ascii="Open Sans" w:eastAsia="Open Sans" w:hAnsi="Open Sans" w:cs="Open Sans"/>
                <w:color w:val="020303"/>
                <w:sz w:val="20"/>
                <w:szCs w:val="20"/>
                <w:bdr w:val="none" w:sz="0" w:space="0" w:color="auto"/>
                <w:vertAlign w:val="baseline"/>
              </w:rPr>
            </w:pPr>
            <w:r>
              <w:rPr>
                <w:rStyle w:val="parentContainersectiontablesectionbody"/>
                <w:rFonts w:ascii="Open Sans" w:eastAsia="Open Sans" w:hAnsi="Open Sans" w:cs="Open Sans"/>
                <w:color w:val="020303"/>
                <w:sz w:val="20"/>
                <w:szCs w:val="20"/>
                <w:bdr w:val="none" w:sz="0" w:space="0" w:color="auto"/>
                <w:vertAlign w:val="baseline"/>
              </w:rPr>
              <w:t>This section should contain three to four sentences that set the foundation for either your (optional) bulleted list of skills or your Professional Skills section.</w:t>
            </w:r>
          </w:p>
          <w:p>
            <w:pPr>
              <w:pStyle w:val="divdocumentulli"/>
              <w:numPr>
                <w:ilvl w:val="0"/>
                <w:numId w:val="1"/>
              </w:numPr>
              <w:spacing w:after="0" w:line="220" w:lineRule="atLeast"/>
              <w:ind w:left="220" w:right="80" w:hanging="192"/>
              <w:rPr>
                <w:rStyle w:val="parentContainersectiontablesectionbody"/>
                <w:rFonts w:ascii="Open Sans" w:eastAsia="Open Sans" w:hAnsi="Open Sans" w:cs="Open Sans"/>
                <w:color w:val="020303"/>
                <w:sz w:val="20"/>
                <w:szCs w:val="20"/>
                <w:bdr w:val="none" w:sz="0" w:space="0" w:color="auto"/>
                <w:vertAlign w:val="baseline"/>
              </w:rPr>
            </w:pPr>
            <w:r>
              <w:rPr>
                <w:rStyle w:val="parentContainersectiontablesectionbody"/>
                <w:rFonts w:ascii="Open Sans" w:eastAsia="Open Sans" w:hAnsi="Open Sans" w:cs="Open Sans"/>
                <w:color w:val="020303"/>
                <w:sz w:val="20"/>
                <w:szCs w:val="20"/>
                <w:bdr w:val="none" w:sz="0" w:space="0" w:color="auto"/>
                <w:vertAlign w:val="baseline"/>
              </w:rPr>
              <w:t>The purpose of this section is to show how your transferable skills are utilized in the field.</w:t>
            </w:r>
          </w:p>
          <w:p>
            <w:pPr>
              <w:pStyle w:val="divdocumentulli"/>
              <w:numPr>
                <w:ilvl w:val="0"/>
                <w:numId w:val="1"/>
              </w:numPr>
              <w:spacing w:after="0" w:line="220" w:lineRule="atLeast"/>
              <w:ind w:left="220" w:right="80" w:hanging="192"/>
              <w:rPr>
                <w:rStyle w:val="parentContainersectiontablesectionbody"/>
                <w:rFonts w:ascii="Open Sans" w:eastAsia="Open Sans" w:hAnsi="Open Sans" w:cs="Open Sans"/>
                <w:color w:val="020303"/>
                <w:sz w:val="20"/>
                <w:szCs w:val="20"/>
                <w:bdr w:val="none" w:sz="0" w:space="0" w:color="auto"/>
                <w:vertAlign w:val="baseline"/>
              </w:rPr>
            </w:pPr>
            <w:r>
              <w:rPr>
                <w:rStyle w:val="parentContainersectiontablesectionbody"/>
                <w:rFonts w:ascii="Open Sans" w:eastAsia="Open Sans" w:hAnsi="Open Sans" w:cs="Open Sans"/>
                <w:color w:val="020303"/>
                <w:sz w:val="20"/>
                <w:szCs w:val="20"/>
                <w:bdr w:val="none" w:sz="0" w:space="0" w:color="auto"/>
                <w:vertAlign w:val="baseline"/>
              </w:rPr>
              <w:t>Example: “Assess financial operations and make best-practices recommendations to management.”</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Open Sans" w:eastAsia="Open Sans" w:hAnsi="Open Sans" w:cs="Open Sans"/>
          <w:color w:val="020303"/>
          <w:sz w:val="50"/>
          <w:szCs w:val="50"/>
          <w:bdr w:val="none" w:sz="0" w:space="0" w:color="auto"/>
          <w:vertAlign w:val="baseline"/>
        </w:rPr>
      </w:pPr>
      <w:r>
        <w:rPr>
          <w:rFonts w:ascii="Open Sans" w:eastAsia="Open Sans" w:hAnsi="Open Sans" w:cs="Open Sans"/>
          <w:color w:val="020303"/>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2200"/>
        <w:gridCol w:w="8466"/>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80"/>
        </w:trPr>
        <w:tc>
          <w:tcPr>
            <w:tcW w:w="2200" w:type="dxa"/>
            <w:tcBorders>
              <w:top w:val="none" w:sz="0" w:space="0" w:color="auto"/>
              <w:left w:val="none" w:sz="0" w:space="0" w:color="auto"/>
              <w:bottom w:val="single" w:sz="8" w:space="0" w:color="0C6BA1"/>
              <w:right w:val="none" w:sz="0" w:space="0" w:color="auto"/>
              <w:tl2br w:val="none" w:sz="0" w:space="0" w:color="auto"/>
              <w:tr2bl w:val="none" w:sz="0" w:space="0" w:color="auto"/>
            </w:tcBorders>
            <w:shd w:val="clear" w:color="auto" w:fill="CEE1EC"/>
          </w:tcPr>
          <w:p/>
        </w:tc>
        <w:tc>
          <w:tcPr>
            <w:tcW w:w="8466" w:type="dxa"/>
            <w:tcBorders>
              <w:top w:val="none" w:sz="0" w:space="0" w:color="auto"/>
              <w:left w:val="none" w:sz="0" w:space="0" w:color="auto"/>
              <w:bottom w:val="single" w:sz="8" w:space="0" w:color="0C6BA1"/>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2350"/>
        <w:gridCol w:w="8356"/>
      </w:tblGrid>
      <w:tr>
        <w:tblPrEx>
          <w:tblW w:w="0" w:type="auto"/>
          <w:tblLayout w:type="fixed"/>
          <w:tblCellMar>
            <w:top w:w="0" w:type="dxa"/>
            <w:left w:w="0" w:type="dxa"/>
            <w:bottom w:w="0" w:type="dxa"/>
            <w:right w:w="0" w:type="dxa"/>
          </w:tblCellMar>
          <w:tblLook w:val="05E0"/>
        </w:tblPrEx>
        <w:tc>
          <w:tcPr>
            <w:tcW w:w="2350" w:type="dxa"/>
            <w:noWrap w:val="0"/>
            <w:tcMar>
              <w:top w:w="160" w:type="dxa"/>
              <w:left w:w="0" w:type="dxa"/>
              <w:bottom w:w="0"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Montserrat" w:eastAsia="Montserrat" w:hAnsi="Montserrat" w:cs="Montserrat"/>
                <w:b/>
                <w:bCs/>
                <w:caps/>
                <w:color w:val="000000"/>
                <w:sz w:val="20"/>
                <w:szCs w:val="20"/>
                <w:bdr w:val="none" w:sz="0" w:space="0" w:color="auto"/>
                <w:vertAlign w:val="baseline"/>
              </w:rPr>
            </w:pPr>
            <w:r>
              <w:rPr>
                <w:rStyle w:val="documentheading"/>
                <w:b/>
                <w:bCs/>
                <w:caps/>
                <w:bdr w:val="none" w:sz="0" w:space="0" w:color="auto"/>
                <w:vertAlign w:val="baseline"/>
              </w:rPr>
              <w:t>Relevant Skills</w:t>
            </w:r>
          </w:p>
          <w:p>
            <w:pPr>
              <w:pStyle w:val="documentheadingParagraph"/>
              <w:pBdr>
                <w:top w:val="none" w:sz="0" w:space="0" w:color="auto"/>
                <w:left w:val="none" w:sz="0" w:space="0" w:color="auto"/>
                <w:bottom w:val="none" w:sz="0" w:space="0" w:color="auto"/>
                <w:right w:val="none" w:sz="0" w:space="0" w:color="auto"/>
              </w:pBdr>
              <w:spacing w:line="220" w:lineRule="atLeast"/>
              <w:ind w:left="0" w:right="120"/>
              <w:textAlignment w:val="auto"/>
              <w:rPr>
                <w:rStyle w:val="documentheading"/>
                <w:rFonts w:ascii="Open Sans" w:eastAsia="Open Sans" w:hAnsi="Open Sans" w:cs="Open Sans"/>
                <w:color w:val="020303"/>
                <w:sz w:val="20"/>
                <w:szCs w:val="20"/>
                <w:bdr w:val="none" w:sz="0" w:space="0" w:color="auto"/>
                <w:vertAlign w:val="baseline"/>
              </w:rPr>
            </w:pPr>
          </w:p>
        </w:tc>
        <w:tc>
          <w:tcPr>
            <w:tcW w:w="8356" w:type="dxa"/>
            <w:noWrap w:val="0"/>
            <w:tcMar>
              <w:top w:w="16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220" w:lineRule="atLeast"/>
              <w:ind w:left="0" w:right="80"/>
              <w:rPr>
                <w:rStyle w:val="parentContainersectiontablesectionbody"/>
                <w:rFonts w:ascii="Open Sans" w:eastAsia="Open Sans" w:hAnsi="Open Sans" w:cs="Open Sans"/>
                <w:color w:val="020303"/>
                <w:sz w:val="20"/>
                <w:szCs w:val="20"/>
                <w:bdr w:val="none" w:sz="0" w:space="0" w:color="auto"/>
                <w:vertAlign w:val="baseline"/>
              </w:rPr>
            </w:pPr>
            <w:r>
              <w:rPr>
                <w:rStyle w:val="strong"/>
                <w:rFonts w:ascii="Open Sans" w:eastAsia="Open Sans" w:hAnsi="Open Sans" w:cs="Open Sans"/>
                <w:b/>
                <w:bCs/>
                <w:color w:val="020303"/>
                <w:sz w:val="20"/>
                <w:szCs w:val="20"/>
              </w:rPr>
              <w:t>Add your top transferable skill (like communication or collaboration).</w:t>
            </w:r>
          </w:p>
          <w:p>
            <w:pPr>
              <w:pStyle w:val="documentullinth-child1"/>
              <w:numPr>
                <w:ilvl w:val="0"/>
                <w:numId w:val="2"/>
              </w:numPr>
              <w:spacing w:before="0" w:after="0" w:line="220" w:lineRule="atLeast"/>
              <w:ind w:left="220" w:right="80" w:hanging="192"/>
              <w:rPr>
                <w:rStyle w:val="parentContainersectiontablesectionbody"/>
                <w:rFonts w:ascii="Open Sans" w:eastAsia="Open Sans" w:hAnsi="Open Sans" w:cs="Open Sans"/>
                <w:color w:val="020303"/>
                <w:sz w:val="20"/>
                <w:szCs w:val="20"/>
                <w:bdr w:val="none" w:sz="0" w:space="0" w:color="auto"/>
                <w:vertAlign w:val="baseline"/>
              </w:rPr>
            </w:pPr>
            <w:r>
              <w:rPr>
                <w:rStyle w:val="parentContainersectiontablesectionbody"/>
                <w:rFonts w:ascii="Open Sans" w:eastAsia="Open Sans" w:hAnsi="Open Sans" w:cs="Open Sans"/>
                <w:color w:val="020303"/>
                <w:sz w:val="20"/>
                <w:szCs w:val="20"/>
                <w:bdr w:val="none" w:sz="0" w:space="0" w:color="auto"/>
                <w:vertAlign w:val="baseline"/>
              </w:rPr>
              <w:t>The most important feature of a functional resume, this section refers to three of your strongest and most relevant skills. Place your three skills in bold with a brief explanation of how you used each.</w:t>
            </w:r>
          </w:p>
          <w:p>
            <w:pPr>
              <w:pStyle w:val="divdocumentulli"/>
              <w:numPr>
                <w:ilvl w:val="0"/>
                <w:numId w:val="2"/>
              </w:numPr>
              <w:spacing w:after="0" w:line="220" w:lineRule="atLeast"/>
              <w:ind w:left="220" w:right="80" w:hanging="192"/>
              <w:rPr>
                <w:rStyle w:val="parentContainersectiontablesectionbody"/>
                <w:rFonts w:ascii="Open Sans" w:eastAsia="Open Sans" w:hAnsi="Open Sans" w:cs="Open Sans"/>
                <w:color w:val="020303"/>
                <w:sz w:val="20"/>
                <w:szCs w:val="20"/>
                <w:bdr w:val="none" w:sz="0" w:space="0" w:color="auto"/>
                <w:vertAlign w:val="baseline"/>
              </w:rPr>
            </w:pPr>
            <w:r>
              <w:rPr>
                <w:rStyle w:val="parentContainersectiontablesectionbody"/>
                <w:rFonts w:ascii="Open Sans" w:eastAsia="Open Sans" w:hAnsi="Open Sans" w:cs="Open Sans"/>
                <w:color w:val="020303"/>
                <w:sz w:val="20"/>
                <w:szCs w:val="20"/>
                <w:bdr w:val="none" w:sz="0" w:space="0" w:color="auto"/>
                <w:vertAlign w:val="baseline"/>
              </w:rPr>
              <w:t>Focus on major responsibilities and work achievements rather than daily tasks.</w:t>
            </w:r>
          </w:p>
          <w:p>
            <w:pPr>
              <w:pStyle w:val="divdocumentulli"/>
              <w:numPr>
                <w:ilvl w:val="0"/>
                <w:numId w:val="2"/>
              </w:numPr>
              <w:spacing w:after="0" w:line="220" w:lineRule="atLeast"/>
              <w:ind w:left="220" w:right="80" w:hanging="192"/>
              <w:rPr>
                <w:rStyle w:val="parentContainersectiontablesectionbody"/>
                <w:rFonts w:ascii="Open Sans" w:eastAsia="Open Sans" w:hAnsi="Open Sans" w:cs="Open Sans"/>
                <w:color w:val="020303"/>
                <w:sz w:val="20"/>
                <w:szCs w:val="20"/>
                <w:bdr w:val="none" w:sz="0" w:space="0" w:color="auto"/>
                <w:vertAlign w:val="baseline"/>
              </w:rPr>
            </w:pPr>
            <w:r>
              <w:rPr>
                <w:rStyle w:val="parentContainersectiontablesectionbody"/>
                <w:rFonts w:ascii="Open Sans" w:eastAsia="Open Sans" w:hAnsi="Open Sans" w:cs="Open Sans"/>
                <w:color w:val="020303"/>
                <w:sz w:val="20"/>
                <w:szCs w:val="20"/>
                <w:bdr w:val="none" w:sz="0" w:space="0" w:color="auto"/>
                <w:vertAlign w:val="baseline"/>
              </w:rPr>
              <w:t>Use quantifiable metrics to highlight what you accomplished in your past utilizing these skills. If you have no previous work experience, use examples from your academic, sports, or volunteer work.</w:t>
            </w:r>
          </w:p>
          <w:p>
            <w:pPr>
              <w:pStyle w:val="divdocumentulli"/>
              <w:numPr>
                <w:ilvl w:val="0"/>
                <w:numId w:val="2"/>
              </w:numPr>
              <w:spacing w:after="0" w:line="220" w:lineRule="atLeast"/>
              <w:ind w:left="220" w:right="80" w:hanging="192"/>
              <w:rPr>
                <w:rStyle w:val="parentContainersectiontablesectionbody"/>
                <w:rFonts w:ascii="Open Sans" w:eastAsia="Open Sans" w:hAnsi="Open Sans" w:cs="Open Sans"/>
                <w:color w:val="020303"/>
                <w:sz w:val="20"/>
                <w:szCs w:val="20"/>
                <w:bdr w:val="none" w:sz="0" w:space="0" w:color="auto"/>
                <w:vertAlign w:val="baseline"/>
              </w:rPr>
            </w:pPr>
            <w:r>
              <w:rPr>
                <w:rStyle w:val="parentContainersectiontablesectionbody"/>
                <w:rFonts w:ascii="Open Sans" w:eastAsia="Open Sans" w:hAnsi="Open Sans" w:cs="Open Sans"/>
                <w:color w:val="020303"/>
                <w:sz w:val="20"/>
                <w:szCs w:val="20"/>
                <w:bdr w:val="none" w:sz="0" w:space="0" w:color="auto"/>
                <w:vertAlign w:val="baseline"/>
              </w:rPr>
              <w:t>Example: “Implemented new inventory processes that cut overhead costs by 23%.”</w:t>
            </w:r>
          </w:p>
          <w:p>
            <w:pPr>
              <w:pStyle w:val="p"/>
              <w:spacing w:before="0" w:after="0" w:line="220" w:lineRule="atLeast"/>
              <w:ind w:left="0" w:right="80"/>
              <w:rPr>
                <w:rStyle w:val="parentContainersectiontablesectionbody"/>
                <w:rFonts w:ascii="Open Sans" w:eastAsia="Open Sans" w:hAnsi="Open Sans" w:cs="Open Sans"/>
                <w:color w:val="020303"/>
                <w:sz w:val="20"/>
                <w:szCs w:val="20"/>
                <w:bdr w:val="none" w:sz="0" w:space="0" w:color="auto"/>
                <w:vertAlign w:val="baseline"/>
              </w:rPr>
            </w:pPr>
            <w:r>
              <w:rPr>
                <w:rStyle w:val="strong"/>
                <w:rFonts w:ascii="Open Sans" w:eastAsia="Open Sans" w:hAnsi="Open Sans" w:cs="Open Sans"/>
                <w:b/>
                <w:bCs/>
                <w:color w:val="020303"/>
                <w:sz w:val="20"/>
                <w:szCs w:val="20"/>
              </w:rPr>
              <w:t>Add another top transferable skill.</w:t>
            </w:r>
          </w:p>
          <w:p>
            <w:pPr>
              <w:pStyle w:val="documentullinth-child1"/>
              <w:numPr>
                <w:ilvl w:val="0"/>
                <w:numId w:val="3"/>
              </w:numPr>
              <w:spacing w:before="0" w:after="0" w:line="220" w:lineRule="atLeast"/>
              <w:ind w:left="220" w:right="80" w:hanging="192"/>
              <w:rPr>
                <w:rStyle w:val="parentContainersectiontablesectionbody"/>
                <w:rFonts w:ascii="Open Sans" w:eastAsia="Open Sans" w:hAnsi="Open Sans" w:cs="Open Sans"/>
                <w:color w:val="020303"/>
                <w:sz w:val="20"/>
                <w:szCs w:val="20"/>
                <w:bdr w:val="none" w:sz="0" w:space="0" w:color="auto"/>
                <w:vertAlign w:val="baseline"/>
              </w:rPr>
            </w:pPr>
            <w:r>
              <w:rPr>
                <w:rStyle w:val="parentContainersectiontablesectionbody"/>
                <w:rFonts w:ascii="Open Sans" w:eastAsia="Open Sans" w:hAnsi="Open Sans" w:cs="Open Sans"/>
                <w:color w:val="020303"/>
                <w:sz w:val="20"/>
                <w:szCs w:val="20"/>
                <w:bdr w:val="none" w:sz="0" w:space="0" w:color="auto"/>
                <w:vertAlign w:val="baseline"/>
              </w:rPr>
              <w:t>If you're switching career fields, emphasize “transferable skills” and make sure they match the position requirements. Don't forget to mention how you used each skill and how it made an impact.</w:t>
            </w:r>
          </w:p>
          <w:p>
            <w:pPr>
              <w:pStyle w:val="p"/>
              <w:spacing w:before="0" w:after="0" w:line="220" w:lineRule="atLeast"/>
              <w:ind w:left="0" w:right="80"/>
              <w:rPr>
                <w:rStyle w:val="parentContainersectiontablesectionbody"/>
                <w:rFonts w:ascii="Open Sans" w:eastAsia="Open Sans" w:hAnsi="Open Sans" w:cs="Open Sans"/>
                <w:color w:val="020303"/>
                <w:sz w:val="20"/>
                <w:szCs w:val="20"/>
                <w:bdr w:val="none" w:sz="0" w:space="0" w:color="auto"/>
                <w:vertAlign w:val="baseline"/>
              </w:rPr>
            </w:pPr>
            <w:r>
              <w:rPr>
                <w:rStyle w:val="strong"/>
                <w:rFonts w:ascii="Open Sans" w:eastAsia="Open Sans" w:hAnsi="Open Sans" w:cs="Open Sans"/>
                <w:b/>
                <w:bCs/>
                <w:color w:val="020303"/>
                <w:sz w:val="20"/>
                <w:szCs w:val="20"/>
              </w:rPr>
              <w:t>Add your final top skill.</w:t>
            </w:r>
          </w:p>
          <w:p>
            <w:pPr>
              <w:pStyle w:val="documentullinth-child1"/>
              <w:numPr>
                <w:ilvl w:val="0"/>
                <w:numId w:val="4"/>
              </w:numPr>
              <w:spacing w:before="0" w:after="0" w:line="220" w:lineRule="atLeast"/>
              <w:ind w:left="220" w:right="80" w:hanging="192"/>
              <w:rPr>
                <w:rStyle w:val="parentContainersectiontablesectionbody"/>
                <w:rFonts w:ascii="Open Sans" w:eastAsia="Open Sans" w:hAnsi="Open Sans" w:cs="Open Sans"/>
                <w:color w:val="020303"/>
                <w:sz w:val="20"/>
                <w:szCs w:val="20"/>
                <w:bdr w:val="none" w:sz="0" w:space="0" w:color="auto"/>
                <w:vertAlign w:val="baseline"/>
              </w:rPr>
            </w:pPr>
            <w:r>
              <w:rPr>
                <w:rStyle w:val="parentContainersectiontablesectionbody"/>
                <w:rFonts w:ascii="Open Sans" w:eastAsia="Open Sans" w:hAnsi="Open Sans" w:cs="Open Sans"/>
                <w:color w:val="020303"/>
                <w:sz w:val="20"/>
                <w:szCs w:val="20"/>
                <w:bdr w:val="none" w:sz="0" w:space="0" w:color="auto"/>
                <w:vertAlign w:val="baseline"/>
              </w:rPr>
              <w:t>Remember that the three core skills this section is based on are a mix of both hard and soft skills, can come from a formal job description, and should be as relevant as possible. The skills can come from various life experiences, including academics, sports, internships and volunteer work.</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Open Sans" w:eastAsia="Open Sans" w:hAnsi="Open Sans" w:cs="Open Sans"/>
          <w:color w:val="020303"/>
          <w:sz w:val="50"/>
          <w:szCs w:val="50"/>
          <w:bdr w:val="none" w:sz="0" w:space="0" w:color="auto"/>
          <w:vertAlign w:val="baseline"/>
        </w:rPr>
      </w:pPr>
      <w:r>
        <w:rPr>
          <w:rFonts w:ascii="Open Sans" w:eastAsia="Open Sans" w:hAnsi="Open Sans" w:cs="Open Sans"/>
          <w:color w:val="020303"/>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2200"/>
        <w:gridCol w:w="8466"/>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80"/>
        </w:trPr>
        <w:tc>
          <w:tcPr>
            <w:tcW w:w="2200" w:type="dxa"/>
            <w:tcBorders>
              <w:top w:val="none" w:sz="0" w:space="0" w:color="auto"/>
              <w:left w:val="none" w:sz="0" w:space="0" w:color="auto"/>
              <w:bottom w:val="single" w:sz="8" w:space="0" w:color="0C6BA1"/>
              <w:right w:val="none" w:sz="0" w:space="0" w:color="auto"/>
              <w:tl2br w:val="none" w:sz="0" w:space="0" w:color="auto"/>
              <w:tr2bl w:val="none" w:sz="0" w:space="0" w:color="auto"/>
            </w:tcBorders>
            <w:shd w:val="clear" w:color="auto" w:fill="CEE1EC"/>
          </w:tcPr>
          <w:p/>
        </w:tc>
        <w:tc>
          <w:tcPr>
            <w:tcW w:w="8466" w:type="dxa"/>
            <w:tcBorders>
              <w:top w:val="none" w:sz="0" w:space="0" w:color="auto"/>
              <w:left w:val="none" w:sz="0" w:space="0" w:color="auto"/>
              <w:bottom w:val="single" w:sz="8" w:space="0" w:color="0C6BA1"/>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2350"/>
        <w:gridCol w:w="8356"/>
      </w:tblGrid>
      <w:tr>
        <w:tblPrEx>
          <w:tblW w:w="0" w:type="auto"/>
          <w:tblLayout w:type="fixed"/>
          <w:tblCellMar>
            <w:top w:w="0" w:type="dxa"/>
            <w:left w:w="0" w:type="dxa"/>
            <w:bottom w:w="0" w:type="dxa"/>
            <w:right w:w="0" w:type="dxa"/>
          </w:tblCellMar>
          <w:tblLook w:val="05E0"/>
        </w:tblPrEx>
        <w:tc>
          <w:tcPr>
            <w:tcW w:w="2350" w:type="dxa"/>
            <w:noWrap w:val="0"/>
            <w:tcMar>
              <w:top w:w="160" w:type="dxa"/>
              <w:left w:w="0" w:type="dxa"/>
              <w:bottom w:w="0"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Montserrat" w:eastAsia="Montserrat" w:hAnsi="Montserrat" w:cs="Montserrat"/>
                <w:b/>
                <w:bCs/>
                <w:caps/>
                <w:color w:val="000000"/>
                <w:sz w:val="20"/>
                <w:szCs w:val="20"/>
                <w:bdr w:val="none" w:sz="0" w:space="0" w:color="auto"/>
                <w:vertAlign w:val="baseline"/>
              </w:rPr>
            </w:pPr>
            <w:r>
              <w:rPr>
                <w:rStyle w:val="documentheading"/>
                <w:b/>
                <w:bCs/>
                <w:caps/>
                <w:bdr w:val="none" w:sz="0" w:space="0" w:color="auto"/>
                <w:vertAlign w:val="baseline"/>
              </w:rPr>
              <w:t>Education</w:t>
            </w:r>
          </w:p>
          <w:p>
            <w:pPr>
              <w:pStyle w:val="documentheadingParagraph"/>
              <w:pBdr>
                <w:top w:val="none" w:sz="0" w:space="0" w:color="auto"/>
                <w:left w:val="none" w:sz="0" w:space="0" w:color="auto"/>
                <w:bottom w:val="none" w:sz="0" w:space="0" w:color="auto"/>
                <w:right w:val="none" w:sz="0" w:space="0" w:color="auto"/>
              </w:pBdr>
              <w:spacing w:line="220" w:lineRule="atLeast"/>
              <w:ind w:left="0" w:right="120"/>
              <w:textAlignment w:val="auto"/>
              <w:rPr>
                <w:rStyle w:val="documentheading"/>
                <w:rFonts w:ascii="Open Sans" w:eastAsia="Open Sans" w:hAnsi="Open Sans" w:cs="Open Sans"/>
                <w:color w:val="020303"/>
                <w:sz w:val="20"/>
                <w:szCs w:val="20"/>
                <w:bdr w:val="none" w:sz="0" w:space="0" w:color="auto"/>
                <w:vertAlign w:val="baseline"/>
              </w:rPr>
            </w:pPr>
          </w:p>
        </w:tc>
        <w:tc>
          <w:tcPr>
            <w:tcW w:w="8356" w:type="dxa"/>
            <w:noWrap w:val="0"/>
            <w:tcMar>
              <w:top w:w="160" w:type="dxa"/>
              <w:left w:w="0" w:type="dxa"/>
              <w:bottom w:w="0" w:type="dxa"/>
              <w:right w:w="0" w:type="dxa"/>
            </w:tcMar>
            <w:vAlign w:val="top"/>
            <w:hideMark/>
          </w:tcPr>
          <w:p>
            <w:pPr>
              <w:pStyle w:val="documentdispBlk"/>
              <w:pBdr>
                <w:top w:val="none" w:sz="0" w:space="0" w:color="auto"/>
                <w:left w:val="none" w:sz="0" w:space="0" w:color="auto"/>
                <w:bottom w:val="none" w:sz="0" w:space="0" w:color="auto"/>
                <w:right w:val="none" w:sz="0" w:space="0" w:color="auto"/>
              </w:pBdr>
              <w:spacing w:before="0" w:after="0" w:line="220" w:lineRule="atLeast"/>
              <w:ind w:left="0" w:right="80"/>
              <w:rPr>
                <w:rStyle w:val="parentContainersectiontablesectionbody"/>
                <w:rFonts w:ascii="Open Sans" w:eastAsia="Open Sans" w:hAnsi="Open Sans" w:cs="Open Sans"/>
                <w:color w:val="020303"/>
                <w:sz w:val="20"/>
                <w:szCs w:val="20"/>
                <w:bdr w:val="none" w:sz="0" w:space="0" w:color="auto"/>
                <w:vertAlign w:val="baseline"/>
              </w:rPr>
            </w:pPr>
            <w:r>
              <w:rPr>
                <w:rStyle w:val="documenttxtBold"/>
                <w:rFonts w:ascii="Open Sans" w:eastAsia="Open Sans" w:hAnsi="Open Sans" w:cs="Open Sans"/>
                <w:b/>
                <w:bCs/>
                <w:color w:val="020303"/>
                <w:sz w:val="20"/>
                <w:szCs w:val="20"/>
              </w:rPr>
              <w:t>School Or Institution</w:t>
            </w:r>
            <w:r>
              <w:rPr>
                <w:rStyle w:val="span"/>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School City, State</w:t>
            </w:r>
            <w:r>
              <w:rPr>
                <w:rStyle w:val="parentContainersectiontablesectionbody"/>
                <w:rFonts w:ascii="Open Sans" w:eastAsia="Open Sans" w:hAnsi="Open Sans" w:cs="Open Sans"/>
                <w:color w:val="020303"/>
                <w:sz w:val="20"/>
                <w:szCs w:val="20"/>
                <w:bdr w:val="none" w:sz="0" w:space="0" w:color="auto"/>
                <w:vertAlign w:val="baseline"/>
              </w:rPr>
              <w:t xml:space="preserve"> </w:t>
            </w:r>
          </w:p>
          <w:p>
            <w:pPr>
              <w:pStyle w:val="documentdispBlk"/>
              <w:spacing w:before="0" w:after="0" w:line="220" w:lineRule="atLeast"/>
              <w:ind w:left="0" w:right="80"/>
              <w:rPr>
                <w:rStyle w:val="parentContainersectiontablesectionbody"/>
                <w:rFonts w:ascii="Open Sans" w:eastAsia="Open Sans" w:hAnsi="Open Sans" w:cs="Open Sans"/>
                <w:color w:val="020303"/>
                <w:sz w:val="20"/>
                <w:szCs w:val="20"/>
                <w:bdr w:val="none" w:sz="0" w:space="0" w:color="auto"/>
                <w:vertAlign w:val="baseline"/>
              </w:rPr>
            </w:pPr>
            <w:r>
              <w:rPr>
                <w:rStyle w:val="documenttxtBold"/>
                <w:rFonts w:ascii="Open Sans" w:eastAsia="Open Sans" w:hAnsi="Open Sans" w:cs="Open Sans"/>
                <w:b/>
                <w:bCs/>
                <w:color w:val="020303"/>
                <w:sz w:val="20"/>
                <w:szCs w:val="20"/>
              </w:rPr>
              <w:t>Degree Or Certification</w:t>
            </w:r>
            <w:r>
              <w:rPr>
                <w:rStyle w:val="span"/>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Field of Study</w:t>
            </w:r>
            <w:r>
              <w:rPr>
                <w:rStyle w:val="parentContainersectiontablesectionbody"/>
                <w:rFonts w:ascii="Open Sans" w:eastAsia="Open Sans" w:hAnsi="Open Sans" w:cs="Open Sans"/>
                <w:color w:val="020303"/>
                <w:sz w:val="20"/>
                <w:szCs w:val="20"/>
                <w:bdr w:val="none" w:sz="0" w:space="0" w:color="auto"/>
                <w:vertAlign w:val="baseline"/>
              </w:rPr>
              <w:t xml:space="preserve"> </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Open Sans" w:eastAsia="Open Sans" w:hAnsi="Open Sans" w:cs="Open Sans"/>
          <w:color w:val="020303"/>
          <w:sz w:val="50"/>
          <w:szCs w:val="50"/>
          <w:bdr w:val="none" w:sz="0" w:space="0" w:color="auto"/>
          <w:vertAlign w:val="baseline"/>
        </w:rPr>
      </w:pPr>
      <w:r>
        <w:rPr>
          <w:rFonts w:ascii="Open Sans" w:eastAsia="Open Sans" w:hAnsi="Open Sans" w:cs="Open Sans"/>
          <w:color w:val="020303"/>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2200"/>
        <w:gridCol w:w="8466"/>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80"/>
        </w:trPr>
        <w:tc>
          <w:tcPr>
            <w:tcW w:w="2200" w:type="dxa"/>
            <w:tcBorders>
              <w:top w:val="none" w:sz="0" w:space="0" w:color="auto"/>
              <w:left w:val="none" w:sz="0" w:space="0" w:color="auto"/>
              <w:bottom w:val="single" w:sz="8" w:space="0" w:color="0C6BA1"/>
              <w:right w:val="none" w:sz="0" w:space="0" w:color="auto"/>
              <w:tl2br w:val="none" w:sz="0" w:space="0" w:color="auto"/>
              <w:tr2bl w:val="none" w:sz="0" w:space="0" w:color="auto"/>
            </w:tcBorders>
            <w:shd w:val="clear" w:color="auto" w:fill="CEE1EC"/>
          </w:tcPr>
          <w:p/>
        </w:tc>
        <w:tc>
          <w:tcPr>
            <w:tcW w:w="8466" w:type="dxa"/>
            <w:tcBorders>
              <w:top w:val="none" w:sz="0" w:space="0" w:color="auto"/>
              <w:left w:val="none" w:sz="0" w:space="0" w:color="auto"/>
              <w:bottom w:val="single" w:sz="8" w:space="0" w:color="0C6BA1"/>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2350"/>
        <w:gridCol w:w="8356"/>
      </w:tblGrid>
      <w:tr>
        <w:tblPrEx>
          <w:tblW w:w="0" w:type="auto"/>
          <w:tblLayout w:type="fixed"/>
          <w:tblCellMar>
            <w:top w:w="0" w:type="dxa"/>
            <w:left w:w="0" w:type="dxa"/>
            <w:bottom w:w="0" w:type="dxa"/>
            <w:right w:w="0" w:type="dxa"/>
          </w:tblCellMar>
          <w:tblLook w:val="05E0"/>
        </w:tblPrEx>
        <w:tc>
          <w:tcPr>
            <w:tcW w:w="2350" w:type="dxa"/>
            <w:noWrap w:val="0"/>
            <w:tcMar>
              <w:top w:w="160" w:type="dxa"/>
              <w:left w:w="0" w:type="dxa"/>
              <w:bottom w:w="0"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Montserrat" w:eastAsia="Montserrat" w:hAnsi="Montserrat" w:cs="Montserrat"/>
                <w:b/>
                <w:bCs/>
                <w:caps/>
                <w:color w:val="000000"/>
                <w:sz w:val="20"/>
                <w:szCs w:val="20"/>
                <w:bdr w:val="none" w:sz="0" w:space="0" w:color="auto"/>
                <w:vertAlign w:val="baseline"/>
              </w:rPr>
            </w:pPr>
            <w:r>
              <w:rPr>
                <w:rStyle w:val="documentheading"/>
                <w:b/>
                <w:bCs/>
                <w:caps/>
                <w:bdr w:val="none" w:sz="0" w:space="0" w:color="auto"/>
                <w:vertAlign w:val="baseline"/>
              </w:rPr>
              <w:t>Work History</w:t>
            </w:r>
          </w:p>
          <w:p>
            <w:pPr>
              <w:pStyle w:val="documentheadingParagraph"/>
              <w:pBdr>
                <w:top w:val="none" w:sz="0" w:space="0" w:color="auto"/>
                <w:left w:val="none" w:sz="0" w:space="0" w:color="auto"/>
                <w:bottom w:val="none" w:sz="0" w:space="0" w:color="auto"/>
                <w:right w:val="none" w:sz="0" w:space="0" w:color="auto"/>
              </w:pBdr>
              <w:spacing w:line="220" w:lineRule="atLeast"/>
              <w:ind w:left="0" w:right="120"/>
              <w:textAlignment w:val="auto"/>
              <w:rPr>
                <w:rStyle w:val="documentheading"/>
                <w:rFonts w:ascii="Open Sans" w:eastAsia="Open Sans" w:hAnsi="Open Sans" w:cs="Open Sans"/>
                <w:color w:val="020303"/>
                <w:sz w:val="20"/>
                <w:szCs w:val="20"/>
                <w:bdr w:val="none" w:sz="0" w:space="0" w:color="auto"/>
                <w:vertAlign w:val="baseline"/>
              </w:rPr>
            </w:pPr>
          </w:p>
        </w:tc>
        <w:tc>
          <w:tcPr>
            <w:tcW w:w="8356" w:type="dxa"/>
            <w:noWrap w:val="0"/>
            <w:tcMar>
              <w:top w:w="160" w:type="dxa"/>
              <w:left w:w="0" w:type="dxa"/>
              <w:bottom w:w="0" w:type="dxa"/>
              <w:right w:w="0" w:type="dxa"/>
            </w:tcMar>
            <w:vAlign w:val="top"/>
            <w:hideMark/>
          </w:tcPr>
          <w:p>
            <w:pPr>
              <w:pStyle w:val="documentdispBlk"/>
              <w:pBdr>
                <w:top w:val="none" w:sz="0" w:space="0" w:color="auto"/>
                <w:left w:val="none" w:sz="0" w:space="0" w:color="auto"/>
                <w:bottom w:val="none" w:sz="0" w:space="0" w:color="auto"/>
                <w:right w:val="none" w:sz="0" w:space="0" w:color="auto"/>
              </w:pBdr>
              <w:spacing w:before="0" w:after="0" w:line="220" w:lineRule="atLeast"/>
              <w:ind w:left="0" w:right="80"/>
              <w:rPr>
                <w:rStyle w:val="parentContainersectiontablesectionbody"/>
                <w:rFonts w:ascii="Open Sans" w:eastAsia="Open Sans" w:hAnsi="Open Sans" w:cs="Open Sans"/>
                <w:color w:val="020303"/>
                <w:sz w:val="20"/>
                <w:szCs w:val="20"/>
                <w:bdr w:val="none" w:sz="0" w:space="0" w:color="auto"/>
                <w:vertAlign w:val="baseline"/>
              </w:rPr>
            </w:pPr>
            <w:r>
              <w:rPr>
                <w:rStyle w:val="documenttxtBold"/>
                <w:rFonts w:ascii="Open Sans" w:eastAsia="Open Sans" w:hAnsi="Open Sans" w:cs="Open Sans"/>
                <w:b/>
                <w:bCs/>
                <w:caps/>
                <w:color w:val="020303"/>
                <w:sz w:val="20"/>
                <w:szCs w:val="20"/>
              </w:rPr>
              <w:t>Position</w:t>
            </w:r>
            <w:r>
              <w:rPr>
                <w:rStyle w:val="parentContainersectiontablesectionbody"/>
                <w:rFonts w:ascii="Open Sans" w:eastAsia="Open Sans" w:hAnsi="Open Sans" w:cs="Open Sans"/>
                <w:color w:val="020303"/>
                <w:sz w:val="20"/>
                <w:szCs w:val="20"/>
                <w:bdr w:val="none" w:sz="0" w:space="0" w:color="auto"/>
                <w:vertAlign w:val="baseline"/>
              </w:rPr>
              <w:t xml:space="preserve"> </w:t>
            </w:r>
            <w:r>
              <w:rPr>
                <w:rStyle w:val="span"/>
                <w:rFonts w:ascii="Open Sans" w:eastAsia="Open Sans" w:hAnsi="Open Sans" w:cs="Open Sans"/>
                <w:color w:val="020303"/>
                <w:sz w:val="20"/>
                <w:szCs w:val="20"/>
              </w:rPr>
              <w:t>08/2022</w:t>
            </w:r>
            <w:r>
              <w:rPr>
                <w:rStyle w:val="span"/>
                <w:rFonts w:ascii="Open Sans" w:eastAsia="Open Sans" w:hAnsi="Open Sans" w:cs="Open Sans"/>
                <w:color w:val="020303"/>
                <w:sz w:val="20"/>
                <w:szCs w:val="20"/>
              </w:rPr>
              <w:t xml:space="preserve"> to </w:t>
            </w:r>
            <w:r>
              <w:rPr>
                <w:rStyle w:val="span"/>
                <w:rFonts w:ascii="Open Sans" w:eastAsia="Open Sans" w:hAnsi="Open Sans" w:cs="Open Sans"/>
                <w:color w:val="020303"/>
                <w:sz w:val="20"/>
                <w:szCs w:val="20"/>
              </w:rPr>
              <w:t>Current</w:t>
            </w:r>
            <w:r>
              <w:rPr>
                <w:rStyle w:val="span"/>
                <w:rFonts w:ascii="Open Sans" w:eastAsia="Open Sans" w:hAnsi="Open Sans" w:cs="Open Sans"/>
                <w:color w:val="020303"/>
                <w:sz w:val="20"/>
                <w:szCs w:val="20"/>
              </w:rPr>
              <w:t xml:space="preserve"> </w:t>
            </w:r>
          </w:p>
          <w:p>
            <w:pPr>
              <w:pStyle w:val="documentdispBlk"/>
              <w:spacing w:before="0" w:after="0" w:line="220" w:lineRule="atLeast"/>
              <w:ind w:left="0" w:right="80"/>
              <w:rPr>
                <w:rStyle w:val="parentContainersectiontablesectionbody"/>
                <w:rFonts w:ascii="Open Sans" w:eastAsia="Open Sans" w:hAnsi="Open Sans" w:cs="Open Sans"/>
                <w:color w:val="020303"/>
                <w:sz w:val="20"/>
                <w:szCs w:val="20"/>
                <w:bdr w:val="none" w:sz="0" w:space="0" w:color="auto"/>
                <w:vertAlign w:val="baseline"/>
              </w:rPr>
            </w:pPr>
            <w:r>
              <w:rPr>
                <w:rStyle w:val="documenttxtBold"/>
                <w:rFonts w:ascii="Open Sans" w:eastAsia="Open Sans" w:hAnsi="Open Sans" w:cs="Open Sans"/>
                <w:b/>
                <w:bCs/>
                <w:color w:val="020303"/>
                <w:sz w:val="20"/>
                <w:szCs w:val="20"/>
              </w:rPr>
              <w:t>Company</w:t>
            </w:r>
            <w:r>
              <w:rPr>
                <w:rStyle w:val="span"/>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City, State</w:t>
            </w:r>
          </w:p>
          <w:p>
            <w:pPr>
              <w:pStyle w:val="p"/>
              <w:spacing w:before="0" w:after="0" w:line="220" w:lineRule="atLeast"/>
              <w:ind w:left="0" w:right="80"/>
              <w:rPr>
                <w:rStyle w:val="span"/>
                <w:rFonts w:ascii="Open Sans" w:eastAsia="Open Sans" w:hAnsi="Open Sans" w:cs="Open Sans"/>
                <w:color w:val="020303"/>
                <w:sz w:val="20"/>
                <w:szCs w:val="20"/>
                <w:bdr w:val="none" w:sz="0" w:space="0" w:color="auto"/>
                <w:vertAlign w:val="baseline"/>
              </w:rPr>
            </w:pPr>
            <w:r>
              <w:rPr>
                <w:rStyle w:val="strong"/>
                <w:rFonts w:ascii="Open Sans" w:eastAsia="Open Sans" w:hAnsi="Open Sans" w:cs="Open Sans"/>
                <w:b/>
                <w:bCs/>
                <w:color w:val="020303"/>
                <w:sz w:val="20"/>
                <w:szCs w:val="20"/>
              </w:rPr>
              <w:t xml:space="preserve">* For this resume type, you don't need an extensive work history, but if you would like more tips on what to include in the work history section, visit our page on crafting a </w:t>
            </w:r>
            <w:r>
              <w:rPr>
                <w:rStyle w:val="u"/>
                <w:rFonts w:ascii="Open Sans" w:eastAsia="Open Sans" w:hAnsi="Open Sans" w:cs="Open Sans"/>
                <w:color w:val="020303"/>
                <w:sz w:val="20"/>
                <w:szCs w:val="20"/>
                <w:u w:val="single" w:color="020303"/>
              </w:rPr>
              <w:t>Work Experience Section</w:t>
            </w:r>
            <w:r>
              <w:rPr>
                <w:rStyle w:val="strong"/>
                <w:rFonts w:ascii="Open Sans" w:eastAsia="Open Sans" w:hAnsi="Open Sans" w:cs="Open Sans"/>
                <w:b/>
                <w:bCs/>
                <w:color w:val="020303"/>
                <w:sz w:val="20"/>
                <w:szCs w:val="20"/>
              </w:rPr>
              <w:t>.</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Open Sans" w:eastAsia="Open Sans" w:hAnsi="Open Sans" w:cs="Open Sans"/>
          <w:color w:val="020303"/>
          <w:sz w:val="50"/>
          <w:szCs w:val="50"/>
          <w:bdr w:val="none" w:sz="0" w:space="0" w:color="auto"/>
          <w:vertAlign w:val="baseline"/>
        </w:rPr>
      </w:pPr>
      <w:r>
        <w:rPr>
          <w:rFonts w:ascii="Open Sans" w:eastAsia="Open Sans" w:hAnsi="Open Sans" w:cs="Open Sans"/>
          <w:color w:val="020303"/>
          <w:bdr w:val="none" w:sz="0" w:space="0" w:color="auto"/>
          <w:vertAlign w:val="baseline"/>
        </w:rPr>
        <w:t> </w:t>
      </w:r>
    </w:p>
    <w:sectPr>
      <w:headerReference w:type="default" r:id="rId6"/>
      <w:footerReference w:type="default" r:id="rId7"/>
      <w:type w:val="continuous"/>
      <w:pgSz w:w="11906" w:h="16838"/>
      <w:pgMar w:top="400" w:right="600" w:bottom="600" w:left="6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Montserrat">
    <w:charset w:val="00"/>
    <w:family w:val="auto"/>
    <w:pitch w:val="default"/>
    <w:sig w:usb0="00000000" w:usb1="00000000" w:usb2="00000000" w:usb3="00000000" w:csb0="00000001" w:csb1="00000000"/>
    <w:embedRegular r:id="rId1" w:fontKey="{4E69BE22-2995-49B4-9EB8-BF6BEEB860A4}"/>
    <w:embedBold r:id="rId2" w:fontKey="{7F23F611-FE99-44F1-9FEF-E327BBDFC329}"/>
  </w:font>
  <w:font w:name="Open Sans">
    <w:charset w:val="00"/>
    <w:family w:val="auto"/>
    <w:pitch w:val="default"/>
    <w:sig w:usb0="00000000" w:usb1="00000000" w:usb2="00000000" w:usb3="00000000" w:csb0="00000001" w:csb1="00000000"/>
    <w:embedRegular r:id="rId3" w:fontKey="{86FC21C3-4CF6-414D-8FD0-6DBD07403074}"/>
    <w:embedBold r:id="rId4" w:fontKey="{D347AE1E-A329-4533-8594-5762F9316ED2}"/>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fontsize">
    <w:name w:val="document_fontsize"/>
    <w:basedOn w:val="Normal"/>
    <w:rPr>
      <w:sz w:val="20"/>
      <w:szCs w:val="20"/>
    </w:rPr>
  </w:style>
  <w:style w:type="paragraph" w:customStyle="1" w:styleId="documenttopSection">
    <w:name w:val="document_topSection"/>
    <w:basedOn w:val="Normal"/>
    <w:pPr>
      <w:pBdr>
        <w:bottom w:val="single" w:sz="8" w:space="0" w:color="0C6BA1"/>
      </w:pBdr>
    </w:p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documentcntcSecparagraph">
    <w:name w:val="document_cntcSec_paragraph"/>
    <w:basedOn w:val="DefaultParagraphFont"/>
  </w:style>
  <w:style w:type="paragraph" w:customStyle="1" w:styleId="documentaddress">
    <w:name w:val="document_address"/>
    <w:basedOn w:val="Normal"/>
    <w:pPr>
      <w:pBdr>
        <w:left w:val="none" w:sz="0" w:space="30" w:color="auto"/>
        <w:right w:val="none" w:sz="0" w:space="30" w:color="auto"/>
      </w:pBdr>
      <w:spacing w:line="180" w:lineRule="atLeast"/>
    </w:pPr>
    <w:rPr>
      <w:sz w:val="20"/>
      <w:szCs w:val="20"/>
    </w:rPr>
  </w:style>
  <w:style w:type="character" w:customStyle="1" w:styleId="documentaddressspan">
    <w:name w:val="document_address_span"/>
    <w:basedOn w:val="DefaultParagraphFont"/>
  </w:style>
  <w:style w:type="paragraph" w:customStyle="1" w:styleId="documentcntcSecparagraphParagraph">
    <w:name w:val="document_cntcSec_paragraph Paragraph"/>
    <w:basedOn w:val="Normal"/>
    <w:pPr>
      <w:pBdr>
        <w:top w:val="none" w:sz="0" w:space="30" w:color="auto"/>
      </w:pBdr>
    </w:pPr>
  </w:style>
  <w:style w:type="table" w:customStyle="1" w:styleId="contactsectiontable">
    <w:name w:val="contactsectiontable"/>
    <w:basedOn w:val="TableNormal"/>
    <w:tblPr/>
  </w:style>
  <w:style w:type="paragraph" w:customStyle="1" w:styleId="documentparentContainersection">
    <w:name w:val="document_parentContainer_section"/>
    <w:basedOn w:val="Normal"/>
    <w:pPr>
      <w:pBdr>
        <w:top w:val="none" w:sz="0" w:space="8" w:color="auto"/>
      </w:pBdr>
    </w:pPr>
  </w:style>
  <w:style w:type="paragraph" w:customStyle="1" w:styleId="documentparentContainerfirstparagraph">
    <w:name w:val="document_parentContainer_firstparagraph"/>
    <w:basedOn w:val="Normal"/>
    <w:pPr>
      <w:pBdr>
        <w:top w:val="none" w:sz="0" w:space="0" w:color="auto"/>
      </w:pBdr>
    </w:pPr>
  </w:style>
  <w:style w:type="paragraph" w:customStyle="1" w:styleId="documentname">
    <w:name w:val="document_name"/>
    <w:basedOn w:val="Normal"/>
    <w:pPr>
      <w:spacing w:line="540" w:lineRule="atLeast"/>
    </w:pPr>
    <w:rPr>
      <w:rFonts w:ascii="Montserrat" w:eastAsia="Montserrat" w:hAnsi="Montserrat" w:cs="Montserrat"/>
      <w:caps/>
      <w:color w:val="000000"/>
      <w:spacing w:val="40"/>
      <w:sz w:val="48"/>
      <w:szCs w:val="48"/>
    </w:rPr>
  </w:style>
  <w:style w:type="character" w:customStyle="1" w:styleId="span">
    <w:name w:val="span"/>
    <w:basedOn w:val="DefaultParagraphFont"/>
    <w:rPr>
      <w:bdr w:val="none" w:sz="0" w:space="0" w:color="auto"/>
      <w:vertAlign w:val="baseline"/>
    </w:rPr>
  </w:style>
  <w:style w:type="paragraph" w:customStyle="1" w:styleId="documentparentContainernameSecsection">
    <w:name w:val="document_parentContainer_nameSec + section"/>
    <w:basedOn w:val="Normal"/>
  </w:style>
  <w:style w:type="character" w:customStyle="1" w:styleId="documentheading">
    <w:name w:val="document_heading"/>
    <w:basedOn w:val="DefaultParagraphFont"/>
  </w:style>
  <w:style w:type="paragraph" w:customStyle="1" w:styleId="documentsectiontitle">
    <w:name w:val="document_sectiontitle"/>
    <w:basedOn w:val="Normal"/>
    <w:pPr>
      <w:spacing w:line="160" w:lineRule="atLeast"/>
    </w:pPr>
    <w:rPr>
      <w:rFonts w:ascii="Montserrat" w:eastAsia="Montserrat" w:hAnsi="Montserrat" w:cs="Montserrat"/>
      <w:b/>
      <w:bCs/>
      <w:caps/>
      <w:color w:val="000000"/>
      <w:sz w:val="20"/>
      <w:szCs w:val="20"/>
    </w:rPr>
  </w:style>
  <w:style w:type="paragraph" w:customStyle="1" w:styleId="documentheadingParagraph">
    <w:name w:val="document_heading Paragraph"/>
    <w:basedOn w:val="Normal"/>
    <w:pPr>
      <w:pBdr>
        <w:right w:val="none" w:sz="0" w:space="2" w:color="auto"/>
      </w:pBdr>
    </w:pPr>
  </w:style>
  <w:style w:type="character" w:customStyle="1" w:styleId="parentContainersectiontablesectionbody">
    <w:name w:val="parentContainer_sectiontable_sectionbody"/>
    <w:basedOn w:val="DefaultParagraphFont"/>
    <w:rPr>
      <w:bdr w:val="none" w:sz="0" w:space="0" w:color="auto"/>
    </w:rPr>
  </w:style>
  <w:style w:type="paragraph" w:customStyle="1" w:styleId="documentparentContainersinglecolumn">
    <w:name w:val="document_parentContainer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u">
    <w:name w:val="u"/>
    <w:basedOn w:val="DefaultParagraphFont"/>
    <w:rPr>
      <w:bdr w:val="none" w:sz="0" w:space="0" w:color="auto"/>
      <w:vertAlign w:val="baseline"/>
    </w:rPr>
  </w:style>
  <w:style w:type="table" w:customStyle="1" w:styleId="parentContainersectiontable">
    <w:name w:val="parentContainer_sectiontable"/>
    <w:basedOn w:val="TableNormal"/>
    <w:tblPr/>
  </w:style>
  <w:style w:type="paragraph" w:customStyle="1" w:styleId="secspacing">
    <w:name w:val="secspacing"/>
    <w:basedOn w:val="Normal"/>
    <w:pPr>
      <w:spacing w:line="500" w:lineRule="atLeast"/>
    </w:pPr>
    <w:rPr>
      <w:sz w:val="50"/>
      <w:szCs w:val="50"/>
    </w:rPr>
  </w:style>
  <w:style w:type="paragraph" w:customStyle="1" w:styleId="documentullinth-child1">
    <w:name w:val="document_ul_li_nth-child(1)"/>
    <w:basedOn w:val="Normal"/>
  </w:style>
  <w:style w:type="paragraph" w:customStyle="1" w:styleId="divdocumentulli">
    <w:name w:val="div_document_ul_li"/>
    <w:basedOn w:val="Normal"/>
    <w:pPr>
      <w:pBdr>
        <w:top w:val="none" w:sz="0" w:space="0" w:color="auto"/>
        <w:left w:val="none" w:sz="0" w:space="0" w:color="auto"/>
        <w:bottom w:val="none" w:sz="0" w:space="0" w:color="auto"/>
        <w:right w:val="none" w:sz="0" w:space="0" w:color="auto"/>
      </w:pBdr>
    </w:pPr>
  </w:style>
  <w:style w:type="character" w:customStyle="1" w:styleId="strong">
    <w:name w:val="strong"/>
    <w:basedOn w:val="DefaultParagraphFont"/>
    <w:rPr>
      <w:bdr w:val="none" w:sz="0" w:space="0" w:color="auto"/>
      <w:vertAlign w:val="baseline"/>
    </w:rPr>
  </w:style>
  <w:style w:type="paragraph" w:customStyle="1" w:styleId="documentdispBlk">
    <w:name w:val="document_dispBlk"/>
    <w:basedOn w:val="Normal"/>
  </w:style>
  <w:style w:type="character" w:customStyle="1" w:styleId="documenttxtBold">
    <w:name w:val="document_txtBold"/>
    <w:basedOn w:val="DefaultParagraphFon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 Lewis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1c1a0053-f269-4ba1-884d-85ec87dd8557</vt:lpwstr>
  </property>
  <property fmtid="{D5CDD505-2E9C-101B-9397-08002B2CF9AE}" pid="3" name="x1ye=0">
    <vt:lpwstr>OC0AAB+LCAAAAAAABAAVmsW2q1AQRD+IAW6DN8AluMMMd5cAX/9yx1krJ6e7q7p2ABIohhFFWOBIlod4jsVQHBNYRmARikYpYjvVuSgn8GO5OT7WCyA6Q4G67oOv21NsGQ3XN9KzbfoIjcUOl2ZcvkOj2hurkIwnjCSavvn4ZWYXw4QB/FyHiCjy79T62TdQzacSDHmaP6SQkt/2atRTa5p4EKNlxCMgkGzIuvSepgAr9zhKfCFBX6Di9QAhsU9</vt:lpwstr>
  </property>
  <property fmtid="{D5CDD505-2E9C-101B-9397-08002B2CF9AE}" pid="4" name="x1ye=1">
    <vt:lpwstr>xvNy7gECmKhx5cRetZE8/TBHF0JDbC8sjW3gB7u6YHGiz/LLAmc0xTNXfVHSiqDsfIqytisNujm4lRrPk2tz1dyTDT8Tvp7Kuxlvlb5lkyxMk3MRB1jHOWYG/4BPURn3LgwLIQYRoUzw7A7CoiEJpaHolnnTfGccE6bvMo+R+/WrFC/FqW9I5RMO2bWpj9nCEFJbxF6sWhZxrEezWBPs0GM255G3jw0ipXdbN2gtXgewW6hzU8lNWq+NxJddQAf</vt:lpwstr>
  </property>
  <property fmtid="{D5CDD505-2E9C-101B-9397-08002B2CF9AE}" pid="5" name="x1ye=10">
    <vt:lpwstr>8nZRbeQaRy7/LxCoQJsMtfR+/rDo2Ce1iD7VuW+NUP5XYGfoAmLcUdaJ9c0PbNS1jf4teewQkfWbhjHiHIUj3uZBFZ0VgJpIKLHcDliZIPZPcXfjzm2HD8FzsyEU+BqRDWKQ4cJQiTF1LaLh2brtB2kOfQvskR7GdSb7eL8hnjONnUDU1cQfLktIAdYY6KPY+gRYlAXFAAaOInTqotv8zBt5tjhOMTNl53mcNylttnPOSzrKhGBK0I1YoGf3nuh</vt:lpwstr>
  </property>
  <property fmtid="{D5CDD505-2E9C-101B-9397-08002B2CF9AE}" pid="6" name="x1ye=11">
    <vt:lpwstr>lXE4H42yJJaFOAsVevzItskGjCst0sghVqKJsXhrKBjYw6xFz9v53LzyMFcjdHO1YoskLYfzX0LXvVsxqrzWff5ffeOc36BMI3OkOWgYa9cNl4oA0lhWOIh8mn5c1YSFuHBFEwNtf52rpQTuZ548wdSP69M81VIgYVdV6S3shZbJ32CCvMC4eT0QZxNgx4Gt0uT0mHYnmx9uInkS0RIR6zajnVksjrMxVqVCKaSSd3AQGr0yIKdbyP6CBoLAZ29</vt:lpwstr>
  </property>
  <property fmtid="{D5CDD505-2E9C-101B-9397-08002B2CF9AE}" pid="7" name="x1ye=12">
    <vt:lpwstr>aUmrTLpNaNQ/Ta7iDawV3Ec0cBcMXlEL/C47MRs5573tVNekkpJXEAOzxl+c8XXAJ0PzUMIkgMtAPPktUXhks0tdYNoqXWLfD4/aWdGmGdc+8XiC6+YWuXBKWhi5O2CYdsYuzAXIuk6io20a8EN1SUkhII6PZhhCzGe1yv0bZ+3WR1TyWzjd9haWm9541aC8+glAA0ZTt+YIBPHAoWKkX5SZIJH0PPz88tqMcimx+UYzwGRuKJ5r4Vd+MfnFF3I</vt:lpwstr>
  </property>
  <property fmtid="{D5CDD505-2E9C-101B-9397-08002B2CF9AE}" pid="8" name="x1ye=13">
    <vt:lpwstr>fIxKRP5a5kdGXqnQ0wcpf6TkmSTy5JKpa5OXmixmqxRuyXj/mFRGbTdJrLIH4kKQCCpOt0RGxm/OZbKZIkw/+uhyJTvoWI3oUZgx6CVwElhIdh5+lzkMgRy7ex/ScKg1rxflcj1VEZj5/8trNs1vl43erRmgt0h0Q+g9qqiH4jZX1W/ea6jGVIFnkcnARIHFolYh+b6DtW+T5I7actsz4hGhh4QtSEL3OdewmHPwoTNmLT6I8HDVed0j4W1Ivlu</vt:lpwstr>
  </property>
  <property fmtid="{D5CDD505-2E9C-101B-9397-08002B2CF9AE}" pid="9" name="x1ye=14">
    <vt:lpwstr>ZxZCG14OFiIFpinrEa9Qjdkj0RUHencgu2H5SKEMS41VfrgQ0xdOkDmFE4nrCZLb16sxnRfARxi970K3XztQma6cu5TyWUFfTmhFEH1sZNTceOa/ELLKkBKWbx3nxv196bwuhZV9bvmCXM6zvNrcjFJ3q9HixLJXvlrzaP8a+En9KAwCQskyRdWNE3CnOgO64WazKzIRv7/iYH+sFPb1UOOqTmkZsnxeF66hh0uKu9ICnT06omnVzz14RypBUq/</vt:lpwstr>
  </property>
  <property fmtid="{D5CDD505-2E9C-101B-9397-08002B2CF9AE}" pid="10" name="x1ye=15">
    <vt:lpwstr>0maFCoVmm9Y5iPMdhnzVXKvqBa8vIi3sxgNeVMXjH9RvU4R0PVzFyFHqDNLPmwVM5THltJg5WhrLTRERKYDaXPWuIBeqfLK3EN+QnfAslKlnTocEo2WK2HgzwJ3Nn7weh8pYT/Dd8TH3DWabOjG/Ni5EQ3eWIFLjBH7r4ONk3Z+/Jt79vaXTjapcgUwi35LfYN7Ec25g/U6Hq6QL9DCws+cERtndZd2w3f+FsQnKR2Md9/jHQBilKrmI3b6bu/9</vt:lpwstr>
  </property>
  <property fmtid="{D5CDD505-2E9C-101B-9397-08002B2CF9AE}" pid="11" name="x1ye=16">
    <vt:lpwstr>53NBBchr1MmwRgLbEQlqYpE0VJ5jkghNccGFKyrr2/Qkcdsf0+5fIPdsQR5TxIuav2SA6NasOk6ewB4aJMiyNi1U35e+M/yDvFOiZPB4tjQTXBO9cb+kESM/jxcmArQfyfHAzEtLRcMm+isUIREqWLjXsIHROfybjzaf4BhrBeb5kXSy+rTXC8a+KaDmJkjGz1Il6xfZFDzoVFjAa6CfAemEvqOB1SnxqRHqnhMW//4opQQL6WuvFvR8E0RJz00</vt:lpwstr>
  </property>
  <property fmtid="{D5CDD505-2E9C-101B-9397-08002B2CF9AE}" pid="12" name="x1ye=17">
    <vt:lpwstr>J5a/gKDwF0D/n8AJpiFMXrogeFmJ+JrCxH1/7hIUiTfQdAlv+Lu2bXYkiKHD83Bt7QuJAVcHSmGGsLyx1tpRL6FCfUMlomPswSgpxQ8GpV2HdMycDeaysaeR7jvQh1yf/7czPC5/EimFahlj11Pq39BE1+erYE2gy5Uz2CVe2n99YZ51clViZ33mJE0srntWwxthmQBeLWOoz0jJI+y7XLJZkzZF9K342qfm2EKx8DumLXvd3ikJRbbZO+83x6X</vt:lpwstr>
  </property>
  <property fmtid="{D5CDD505-2E9C-101B-9397-08002B2CF9AE}" pid="13" name="x1ye=18">
    <vt:lpwstr>dkWuN2ZmQ0fWtKqnIUz1VHBH4/vCrJ9MR7Lz329ye0Ktv/OXBfEm+irRR+OA4WiZl3UWfug+r6dshyhQvfyTgbvpzijyXCKYudjB+37HYTeiHXD47vU4RuLNcNhsueq/3CzqL3uVnTiB6caiFGia51xTENoo1EHSkJxVh/jZ+YGCOxviRc68sOt6CvKuNLzagmevj8VU9NiWOTaX+yZO3uZzT6WpVwUzGq75sEJM4vMvVV34P68SKOELfy/PTyI</vt:lpwstr>
  </property>
  <property fmtid="{D5CDD505-2E9C-101B-9397-08002B2CF9AE}" pid="14" name="x1ye=19">
    <vt:lpwstr>V0jMpx9pNFYMS8g6f/C+TdDQKker4R5PFhaAJJ66wsHdnon9Z5zg0DIvXTxowjYvLeemDL2uQTDA+KurRI0FNYISnoQH82+OLKEZgmHPycWQanLQPfwTVXiAaxMcuElwP2NO/L642yi1E9scqLqPOTMSbpkFu7NsKsf2Fz8YyfWRhnr8NmxVYj9tYfEdQCPC1R05Sez5oeUiH06LbHqksgyPlnX9F4nHxWsYtMsz0TEceTJjpmtNs6jYuJno1s5</vt:lpwstr>
  </property>
  <property fmtid="{D5CDD505-2E9C-101B-9397-08002B2CF9AE}" pid="15" name="x1ye=2">
    <vt:lpwstr>uzfbMpXun5kEII3maSr8PYVQ7CyeqyzIfnI5oZfBEdeokv10dLROCNDW5IlwXn8I6QsOkZTBtgYxIy9cEDbMMuQj30OqyOZnppkSh32nLKrUi5llbLzisqNwUxT/PpBMNeBPC7XG+lse9MRZ0m1aY/q0eD/fCBCPkkSGGVueAyei15NK3rkv5ruH25Pnjac/J2TIXiu4mlHwDpCsryeaNFuhVwvi58OWaJMmy1Fs65fyo/iSR1PKElrmgOgjrik</vt:lpwstr>
  </property>
  <property fmtid="{D5CDD505-2E9C-101B-9397-08002B2CF9AE}" pid="16" name="x1ye=20">
    <vt:lpwstr>8xNXaIJmyYAthxboEbjK7AKn+bNtlR3c+QAChU8r6y2mnFvuADWo/ayIxTcrQAxtyl8S3SS02ytln/zfTE/AT3GCIpYs6Lyslnd2c501T1ivsna7CqAbMX1dwKsx6yyCCkRFrEtAOEeGH7HtfFcoqy0JmmKdp+ewyC9gEnlDuW8y0Y2XKX5UimC5ZzD9k+je9lbXhuqqvCGnb7LIDQJCEaEKAGEU5DIog482ZXwPvFrCQkiZI1rz5RcBN+MAFFD</vt:lpwstr>
  </property>
  <property fmtid="{D5CDD505-2E9C-101B-9397-08002B2CF9AE}" pid="17" name="x1ye=21">
    <vt:lpwstr>uDPDzOC/Y1z1yW2FakwrxoMcG6AK8Ygp8MR5q/x3V0EpUxgTc9X0ZVNRWehOmIpAiNKnQ6B+yQK+Y6VzeSdr2MuowboPOtN0rZM4kBf3241THRxjxC+/cZFc1h9F+0VsmFcYqqKT61Qv8cOb00kjYCefW4T4niQLZ11k2BCnAaHb38DzvOBZs4o1251LaN4V0GALs7jHBrS9pY47DL1JhVqdJfnSS75r2N1xkuyp3bt+o+ly5nFi3Pbn2Pa9oAq</vt:lpwstr>
  </property>
  <property fmtid="{D5CDD505-2E9C-101B-9397-08002B2CF9AE}" pid="18" name="x1ye=22">
    <vt:lpwstr>qqBBAZogHyhf7iGsaEKIZfPNYaFDUpRGPYt88J0Bd7bwMiU25XqRFWHQyFjJ8ePtqZdodcOOj03clvTxwc9SNUpCRloOYf4D4IdirSN3yv5Kii66cHzUikiVl5OTtorQfl0dsECImn4L5149SAaWGlwaXzVh7DcnFoKUxIeuop8Cf6AxEDCg7UdA1cCvpFYkQA1hg00svS2nPwDpOP4ChF9i4AX1dEdBNTPiqEb5uPVtv9Y/R+APqAxhMhjGyBm</vt:lpwstr>
  </property>
  <property fmtid="{D5CDD505-2E9C-101B-9397-08002B2CF9AE}" pid="19" name="x1ye=23">
    <vt:lpwstr>dqxw8u0mzGLJDxRp3SMR7SqZlbgCcId5vlYKISws4DAbdp1IgsXVgZS9g/Ghm80DkxHi77xrLj7sWebB+nQ4z4NfPIwHDr4+REPxh21GLwW/VxQ+ZSOeq+NzPcHrAbVF9q1Qm/3anABIfOUGtk1cjY+384eyOi0zmnRR6TtR6r7TN9lLlKW+L4o6EQtO38+o+J/+D5KapPcYh7kG1wuIG+B8nPtGpPrHDkG8IqPOYbudLdcHnLw4CGLlt9vNLby</vt:lpwstr>
  </property>
  <property fmtid="{D5CDD505-2E9C-101B-9397-08002B2CF9AE}" pid="20" name="x1ye=24">
    <vt:lpwstr>/ao6Vr8Ym8rZ7NE4y+TmsdZUd/OD+u5PU1I1j107bvN99cKci/wB+y4Ep3hroIEKNx4d7IC36UmAQtgY+vQ9m0wVH0dgd6U1cfkbRU2Nnwl6ULInSM1lLIfxC0J7dgfVj07TWKf5L4YjsNPpGHgn0buVHImfGJxwEgJ6WLNUFtp0jMbvrWxb92cO8gv8hC6mrXqMNP6iaQn4u/8sGNu9fLVL1gbS8Dv9nAoQLVyEjyWoNIjnZxcJFcCHwu7Xdsw</vt:lpwstr>
  </property>
  <property fmtid="{D5CDD505-2E9C-101B-9397-08002B2CF9AE}" pid="21" name="x1ye=25">
    <vt:lpwstr>Bumn3i1BRscYOJ+qpZUwIElhcKB36RYzkjkqnuEaI8VK/WKb3bvQ2uJMuJhIjXPxdShrB1k+OfGHt0dGHG+rhbgt5MPgleZmKq8pRwQXJ1Z8lvJ6gMISDJj0TJn6qXzi5zds7bwHA7uzRdVFotTPYHJ+hjRyjRJWX2IbfhR1vGSOxu/QHoKm3Eyx1M5zeUE11TyRVV4HP3oAn0ZiCJsTQ4CZfmeW7emQ5BfZb3zgv4ZtbV2kT4HpJwg8Jt6p8l4</vt:lpwstr>
  </property>
  <property fmtid="{D5CDD505-2E9C-101B-9397-08002B2CF9AE}" pid="22" name="x1ye=26">
    <vt:lpwstr>aLlEf7eZ/g7fivCC1c5pxYNdAoatJstJj+ubRvSFl83jwHWvhRD5Gd2UY8o9YRctdHF7z0JHmqpZL8K+LlyBrOr4fg0YwBHPdpwQWPpAXJSrov3nA+2UQNdbIGHIMxxFPmK5eo4x7gtTGMFbsYNCI/uH1v5BBenNHlWMcHaxQcHGqZ/s0Gj65mLobwH6KKexQhksXwUzIzSiPZc2OdjEEGHo/JZ2O9gPNgr5E+qCR1D+BHCvj6EjvOsVF1IpkLc</vt:lpwstr>
  </property>
  <property fmtid="{D5CDD505-2E9C-101B-9397-08002B2CF9AE}" pid="23" name="x1ye=27">
    <vt:lpwstr>1h+YGkG84rF2zsWtU0zMA+qWJvtgthl8eiyBQJUY/H1ufD7nSxNdo6ToMUH0aCOrnD+xDdFoUbg3PBO7y0qy998708MVCxnanl44fAojCjvgRSCKuppA7voqj1uuAcrOvs6KLXBrh0DLqQBNAECBHGhDX9XO1lahFUsBRaB6UI/fmkTv0NG2G9eStvTNEe65qPrGlxcTqID+FEp6NtPBxkjpUfkhFo1OZoP/TtmgXHT2c98/CZL6so/Y0gcU2F2</vt:lpwstr>
  </property>
  <property fmtid="{D5CDD505-2E9C-101B-9397-08002B2CF9AE}" pid="24" name="x1ye=28">
    <vt:lpwstr>RWAbUUqExtl/B03cWVchyW21nKaafoUENVKCfQszhVc/nLq9lO+eiEckjCWNSqhaz+YSsVVxu4DLID+WxM77sFODToEhcwfXmRK7s0hU5aNbNRdYr5AnpC47c8vn71Ak8rgqhRqjgQNMzkeLqz17jElKVWFroTWfKO/O0nvfCWwVW/jVdT8Ewob/4jynf8teGYUkIFLMKllRJuUxWtIekICAd5BBPRt+kjaO6kgWQxPRu39sJQgMQ7EDy4I1kC0</vt:lpwstr>
  </property>
  <property fmtid="{D5CDD505-2E9C-101B-9397-08002B2CF9AE}" pid="25" name="x1ye=29">
    <vt:lpwstr>Xv9nmoinQRteYYC3Xd6/qE6dcrzjr+Ce6L/IsxNcPRxYCJna5wPzGsDy3xxOSCG3aISlSz6dWTFcL6EiHIJ8xuJQNP8mkOPEpX3VflTSc/zaMzKnDyhnAUPaqf3eNXxmCGiJ77NgYQiBpA/FJnBXTaI89eu4il8RJrJcmlqsRIjxYuuKl9Xl02YcdgAyNkz1G9XTjza0VEj4NskLDk6LUvNVq/tO4jFsy79yYmmC6S3gUzaY9zM9nMoMS2oI6hr</vt:lpwstr>
  </property>
  <property fmtid="{D5CDD505-2E9C-101B-9397-08002B2CF9AE}" pid="26" name="x1ye=3">
    <vt:lpwstr>U8ruxHRWBJV5JMceI7VcQ8oPI/jclQpvF45H9X1ocLPFhP3VpznKBEl+7sOCe1ba3LBuKenIqP1lqEdfUoeusheraNmb++djSKxchHx2oo4aRZuxQNfVsPFhWLbNSpzk2UBv8kpLiHQtcgVOykvjPPjuhwl6jgmyQ0kw7i5hpeiaJOcjHhmJZ1frWkjVIyj26ZdnKjHusVB2Z5mRm1YYmS3ldcLx6XtrtPVxqAUPqElX/MTnk8EYJXMKJkrXVS/</vt:lpwstr>
  </property>
  <property fmtid="{D5CDD505-2E9C-101B-9397-08002B2CF9AE}" pid="27" name="x1ye=30">
    <vt:lpwstr>36/L7w1Jf+lvBJKcqjuUxLsOJtvxBQ3NbltHO0nm2i+MW7xPscznPYCZPO6emwOqTGOevkZywDBiXKCkt2At2qu5tPtAovCxNywc0iWy3s8WVLRfrD30YSOqPloINxVqmX9rdUAHo8H4Uf+Bor6Ttiwu5B06YcUTnK5opdyu+CeH4wewIXcHQyHNj45uehRCN4QaXbxA8sKgHo5WdH7qxHiX1GBKfHIAaMKb21Lx8Pg1zDS345QV4wOV7eHkNjC</vt:lpwstr>
  </property>
  <property fmtid="{D5CDD505-2E9C-101B-9397-08002B2CF9AE}" pid="28" name="x1ye=31">
    <vt:lpwstr>Lh+DbeFr77L33RRIXnCpq7REUPyoLIrBGEOyHNQryqMyJtkCTq9bKA7dKO3avsvBpI+9myeN5g5Lpu6A+Nf1HTbFwB+VacGdKCrn/6LL6DPP8d+D3RN/chvTh/YhdoifcjqoI4YsNtNpdpbp2n0hVA2XknaemUFc8C6Y+EYv6bD8vabxl42bXF3DnoRccB+hxPZgLoHQ13zPCSr1AL+IMuv6xO+esahUNW7wOBL7Iyci/7Dy28PLqS01OFBS+kt</vt:lpwstr>
  </property>
  <property fmtid="{D5CDD505-2E9C-101B-9397-08002B2CF9AE}" pid="29" name="x1ye=32">
    <vt:lpwstr>Du+juDX6Hf3PuAZYWjH81ap3drnnhnyhcVX3Ev5CQYaMNEPEdBDanYjcORIUT15EcYHA+ipYhq2Omb3Yo9eJDdtfPYjfjILnn5pi/WEo6QgHEhnKvqplsmgXoutPEVy41daBOvdkJwlybbROwlOJwltmUkOioifLQNLqU2INXvLGy6ggQFMfNwgqSPbakoGEE3TR597+ynT5utDE/Ni9f2Zkl9KfzS8bvxW6wwHKZ4Cc9Hius3RNA5miWGd7LJJ</vt:lpwstr>
  </property>
  <property fmtid="{D5CDD505-2E9C-101B-9397-08002B2CF9AE}" pid="30" name="x1ye=33">
    <vt:lpwstr>ChV6Lgc7S4jSzYKu+NXS7ZFw8JkHeDsdFswOuQifLvbN65ftjLt/RWHJb7nKj4l+7ycAwK47O+pnkWrUA8V/0dwja22fyw2XKzmG7U0/0jeHhj0CrpiacuykXaCnq58y2GrVIkdqALRajm2Fzcp3b0iTOJsiU3wbWHvmjP+ddtizMG6MgOoJyntfrvgJvSiyDsd+YwasS6FHlG+v1xnRCYMnXAtIpYD8yu2yblCqiXRBHuL4SHjFtqwlKP3p4Lx</vt:lpwstr>
  </property>
  <property fmtid="{D5CDD505-2E9C-101B-9397-08002B2CF9AE}" pid="31" name="x1ye=34">
    <vt:lpwstr>RRRqIf88qyZJ9jvCCVRT2t59HPCzJ038fXsqatAayGOiqKb0HETPwZbbw+Wm636Hv+uhz1PWX9l+IdZ262BcW7azRcpJG+ecMQ9qfoLgGKAjqDStXBYWeIsxuFJi3bW/+XtJc80Ob1qVuowRCViAWDg3dVaX7edgTXu8OWHEGVy4mBGl6I4nYbUFpvqfvUqgCKTE31z9jZ+AN+SiQkrhcxaTtZlFz7CI1wa707tjXeb9EppDCqrYi/eQ6K+M1aC</vt:lpwstr>
  </property>
  <property fmtid="{D5CDD505-2E9C-101B-9397-08002B2CF9AE}" pid="32" name="x1ye=35">
    <vt:lpwstr>BC9nXq1e33oYK+59edI4j5N/7pm9ywQ3dhLQfRI0+UcMZqpN1sLyz+i/4At0DxoDwZ2yCYkoVO0sNbk0Ss41nJB8PaEgb/vqneKyWhNmuLp0JcY4fOMfrLsQe9GEek/YFiFj3spQtuuhTLxbt8FlYVllnwes27KmUd1bKD9PVM/m4I3SQSg1Ft+//7RAroF3lApJnDdT05HS2P29tUCgNmdMC20J7VmU64pGyyzL5yef3/JvedEzlUL/Zozi5uO</vt:lpwstr>
  </property>
  <property fmtid="{D5CDD505-2E9C-101B-9397-08002B2CF9AE}" pid="33" name="x1ye=36">
    <vt:lpwstr>F0fF/Byjzzhuii1mtzczFqlpgUjEUqRosmCBGkAPPi9R3iQWNARLEnK+IY1evp0zIpKTjSuZNxeSqLL+8ObMl88woD/T5bv7lylfrHUWZJ4TsFiWVKKNdmkXHISdpR2AfBI+1V5xy13NVnRL6SHoj04dy3ELQr4Bn49IEMWjzuhbgWFedwzj2I4+R1GQfgdlwfynSZtlBpAgiBH5R5a/CLeG1k2S13i1BUmboCDauYHxpiws9T7o9489ta1Ba1/</vt:lpwstr>
  </property>
  <property fmtid="{D5CDD505-2E9C-101B-9397-08002B2CF9AE}" pid="34" name="x1ye=37">
    <vt:lpwstr>7mchT5ihoA84vKKxJn42rE5zot8l/rCFm8dnPWtpTX7Qyn5g8sXV5P92yKNonDyODrqHh6ZLTzEsOW/jVt+APO1cBb5e3woWo8P1a36l43qj3kg8vIF82cJUSLazCB0pob1wl/Qgs3Y2ZRJiYX+kmlcih5Kfzl0CFlmx6vbwJ6EsGtaXRuv353rSF1JMWR1MFs3QGZ9hYEHhIDTSiMntNPm9cf+sKbFYUePr50JZf6Wj+SSJ5xJhvf6Joc7NXDt</vt:lpwstr>
  </property>
  <property fmtid="{D5CDD505-2E9C-101B-9397-08002B2CF9AE}" pid="35" name="x1ye=38">
    <vt:lpwstr>HIBJKKI8+GFfTaTMVwDBHzLEsX6gUeiRziuI8UX05Q1SsfnnsCD6cSNjlylUzNvZldYfqpVdJaI/rlB5WHe1GPwwjnrRUHFKNkyl+P/exXW8vFY+C6lgcKxgQyEyOWEi6ZaZLaF5w+q89dD5m/f5M+4Y8GU7Dz4439FIeCK9fnTMBc6KHPVMKfIe9jDf0tkwrLoun6BTLhIaanfKHzh+wxoNvtPdiV8m2+kaidZ2eyidfg9+J6q77/lMa9s39dZ</vt:lpwstr>
  </property>
  <property fmtid="{D5CDD505-2E9C-101B-9397-08002B2CF9AE}" pid="36" name="x1ye=39">
    <vt:lpwstr>7MkjspuWXnm9W5qBKp9TqAc32IwRq0IQGyTSljuLcaUPxMxa1FDq6PcJthIfEnjmNn9bHM/hNCNMuudcwp4CzR0dGTRhJmS7CwINHeCIkQxlE6vbZvLT4QxMXh/Wzr1t5PVa7HcUFbnmtWA7y0Z5uhMl1ZpHE3OP7Gbr0mwszE1CwVjfBdOJrdKewI0Lu5Kv9UrCWsjcvpP5yvDzCkUOMX79L9Tm1YxN9c6kRgwblEsAd8wPY//kaTfRhhsgFC5</vt:lpwstr>
  </property>
  <property fmtid="{D5CDD505-2E9C-101B-9397-08002B2CF9AE}" pid="37" name="x1ye=4">
    <vt:lpwstr>ip6+3BkZ1OQj+Z2HfkMsdouUpjtnV/TdbkTgJlqkYvxrCDCufoe93QESjHhHhwSF2BU0zmRwwdKbMGbXubFmye3ePhQpRtnSH1ZwtF1d8ZmU3/0PgXWjwiU7hjO9em2j1UZTVoWEYnRxOqafozUbPkMizp/FrimeJNiMvNLNn8AAgwmVq+Br6E7voW1zsRRkiUyZ+Nmon3ZZwu7TyPuAYjJx9waGdYmSdOts3vy6ii7OrTdf1ER7Gzd9Id35iHe</vt:lpwstr>
  </property>
  <property fmtid="{D5CDD505-2E9C-101B-9397-08002B2CF9AE}" pid="38" name="x1ye=40">
    <vt:lpwstr>xUzd2TEXNl8kg6DCBmkTOTSan1rqW8GXx2FzyW3DRTnq95En8+SFyg7PFY7ZAo44sU6ReBLU5EMpFNi4HkufnaaW/HHQN5hocr8Ygq9DhUNMaQXU5kSe3ELaXPH5Dk39wb/2mXmyzXL5kt6OUxBozk2+KD6Cbb+NUGeUHyMKGk1BoQygAWEtK4V3UYajv+gkAeHpJ6gwJzOLUWaOpJYB+9vjqZzGfIAsj0F9wP3LhjUVrfElw/ZFMjXs75yuwLP</vt:lpwstr>
  </property>
  <property fmtid="{D5CDD505-2E9C-101B-9397-08002B2CF9AE}" pid="39" name="x1ye=41">
    <vt:lpwstr>2AHMFSGJR9EqVXpO/2POnzwDe+3yR0qs6QAZByyoJsR0ahHksjyB8zRo2i28+xA8wlsio2YZcIn2oAPQ3uyHtLCQch3z+4XN7BSf4+NjJi79aVeX0KAaB8MTxo3wh+N18MH2I2WoHR1qPKJCqRo9LaPCDMAAbXeekfvW6emhHR8MEDdZZhpvI3Ze+l7xkpLBaa500G0t5Bb9eodnMz1PA2vpb6JQIukfUXAYB8OcNsZXAQWeH2BJxG1rXJwbV2u</vt:lpwstr>
  </property>
  <property fmtid="{D5CDD505-2E9C-101B-9397-08002B2CF9AE}" pid="40" name="x1ye=42">
    <vt:lpwstr>ZXET8ighIKrFVv00+hZE3JhXv2/WNhJxgQpXUFEyuDTHDAjR9Wm/uIK7Rg7zzR3EpvKEpaUpkjDBk84ygPXwDevtmHdOz3w6ENPPd5k1/2mhyhUjoAYb/Di3Y1C6K0KxFtKi5xLO6MOSljpB6x6X35keShbRROdoQM9XmXovx7nekeMzAtj3sqDC+gQDm6+I+O6EJOtJIhuDOQS/fJ4/mRh7etNvVh2mXWQwfgVB9mltcAPVvWxjnSwyfg2/Vsd</vt:lpwstr>
  </property>
  <property fmtid="{D5CDD505-2E9C-101B-9397-08002B2CF9AE}" pid="41" name="x1ye=43">
    <vt:lpwstr>45MH6GW54UNYmIDtsbip60bWRGpuxNqQ14XXSOPzapFSTO5e1xt5PWGxTYwsfHCy98xAD9WXAZyWMLkD5C87ml/sNcjDtBhKIfRP+wz8YwZqyF5VmoTq8S9BrqoiGFezg6aFavS+0n3ARBIqNlQ2RI1th8S1p8G+hnyrHh/D1MZ3RM9NN5nUafT0+BHRAO1IETtL7rTmeLwyntFIqoeF/GFEsAeHhMuJjf1gTbJqu5zCtbKh2n7GlAaNGrMPTZM</vt:lpwstr>
  </property>
  <property fmtid="{D5CDD505-2E9C-101B-9397-08002B2CF9AE}" pid="42" name="x1ye=44">
    <vt:lpwstr>ghszB219FSkmqwnNLdr8nNWwgWfr+AUMMCr1kpTgFr/PCq7Vltz4FtJo6e7QhL9oXTTuxU1I3pm4Fbe9NDNjmGWPDk3PIRGYV44R99oYqrzPD3mOlgVznlZZUBLafu4xVee/4Vfvnz16l/bztt8VCpWYWqb1OwoHbd2DY6PZpiSBBV/B2mkwpZOSUsSHn5RM7OMRwRQqTnUn5g263nWDrhIBJhQfVpsHLzITyY4mp+spD5zMncnUJ+zSSXVy+U1</vt:lpwstr>
  </property>
  <property fmtid="{D5CDD505-2E9C-101B-9397-08002B2CF9AE}" pid="43" name="x1ye=45">
    <vt:lpwstr>KtqYXetruZjCYw1R/mCY+8DpSYIpSkwtJ9wiQCsX8hgAVCM7dXCr/gvwWJlMG6lVG46u2ws8yg2/ndENSNvQeoKH/2y6c7Kid+/d+5zXd6xdauBcFH2AdkEwjyC77tD2FuLvm+6zEqve0ohFX8fxnE9dfglqTbIl1oidlBJLNxhdmIkmklDu8rksjq3ttsbEIaZe4jydhoGyXoP/eo1nOT/vwnjpWbLYD4yQy9/mpVVj6/vv3H8jdj8I4LQAA</vt:lpwstr>
  </property>
  <property fmtid="{D5CDD505-2E9C-101B-9397-08002B2CF9AE}" pid="44" name="x1ye=5">
    <vt:lpwstr>PGmekGZ2w2iCsIUFaCBMEaTow9Tf2KQrbmlRRX5AvsiWoboVQ/uSgytNBN4+qhDxC6+nK7i6Jy8qlHBM4F2DMSEqQi6m0E3kXKYgAE19ztxmukihOmr8b3OXP/TzUFX/SgtPA91Y60vQgOLSHyiLEHQ1iRIWrkjMQENwAdblnnEztqbuOs5Vl2zFQNixLOUp7i0md/ACVoXayMCSrKBGvgPJugQwNJczxq2BUNu6ljey7hqTOXYT8Z8rJTV6JYz</vt:lpwstr>
  </property>
  <property fmtid="{D5CDD505-2E9C-101B-9397-08002B2CF9AE}" pid="45" name="x1ye=6">
    <vt:lpwstr>uV72OBxjitLoB9c4ZdDbgDH/N1Rc0tF5EdkTaD9VbBuZqhn9729rb1Oj179VBaUoRdOzWIqrzxodiHvcMOpr1Jubrzsfu8dG2GR6+G8VY7d28BxWcmDvhFcnOKNQ82wFsNicyWqhpCVsTsHWNe3cPqgnrXDVcY2OZsMHuxVf2JGwU0p5p+TDgLSETktHYo1rBPaPa0Isafcv3eaCmRoufIQ9WZoKbq0uw5SuxJfvMZ8Xe18MkwillFGV2yPUR8B</vt:lpwstr>
  </property>
  <property fmtid="{D5CDD505-2E9C-101B-9397-08002B2CF9AE}" pid="46" name="x1ye=7">
    <vt:lpwstr>TTTjS/t9GniRoeMnzo63iVbYz46b8JAhO83GD7zTL2O0tfnkINHFLwHzcjEa3OrWhj8woQHpxuZikm7BcgzkhF4ZKfxVndcIV+BiBu88dCWQJritu1ZPbmGG30nGt2XLmA718RyJD9kSKyEQ/AM8ng/uYU+5SNK4mimpmfrrOZHqTbpEvPpjv4nUxofezy/j7vJhXLSK9J3G1RHU6K8qRz7SLMZ/XYhf6cDkpO4HtYFS2TwMgZnX1lR9iVUEPLr</vt:lpwstr>
  </property>
  <property fmtid="{D5CDD505-2E9C-101B-9397-08002B2CF9AE}" pid="47" name="x1ye=8">
    <vt:lpwstr>6eu/d/qQb/RmZKPS0pxQjK3aZnP3rXKv88oz0okNJU/t209VH0GDUkzs9fxk6sLK2tEKopSjJvwqfWQyIVEoh/3k8I72wO+dJxDW5+DwqRd4op2Z/80K3JhpRWIUF/iKf8B0pXMfAO0DTmNP5oN/HRmc7q46JsFSMUv4ZmgKEuk+ursu+l+XYfyZIufKL8iZVzN6QIAD+XpHbp1hKoE6qRb++nQKwn1AP0zofEy69UoDNW5ggely6vC1LvFSqip</vt:lpwstr>
  </property>
  <property fmtid="{D5CDD505-2E9C-101B-9397-08002B2CF9AE}" pid="48" name="x1ye=9">
    <vt:lpwstr>VK9iOTtd8wYx6PIv8sFtknK5q7XZjKVga+QDnHc0q9rPE4rgbvrJo0qpQZGQd9g2tlVlbHO7yvHT9dg1L/BaGfZ7Mhj8ZG36QGhuhJ6LOj0uTQxWfXWW3A/XatkitSlM/BgdNJ6YlM+AVzSGombkQMFnDBdqpwEz2sh++Aql0aJqrmbi7CJ6w6eC8zhfKQFq/AL88P/LG4Vcd9GhaRmuU82VedZuv2Pu3y+z7/DqkoIaPMUFzQb1MPVovsO5t5t</vt:lpwstr>
  </property>
</Properties>
</file>